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58F1" w14:textId="13F59E15" w:rsidR="001A6885" w:rsidRPr="00A14F3B" w:rsidRDefault="002F1910">
      <w:pPr>
        <w:pStyle w:val="Body"/>
        <w:spacing w:line="240" w:lineRule="auto"/>
        <w:jc w:val="center"/>
        <w:rPr>
          <w:b/>
          <w:bCs/>
          <w:color w:val="auto"/>
          <w:sz w:val="44"/>
          <w:szCs w:val="44"/>
        </w:rPr>
      </w:pPr>
      <w:r w:rsidRPr="00A14F3B">
        <w:rPr>
          <w:b/>
          <w:bCs/>
          <w:color w:val="auto"/>
          <w:sz w:val="44"/>
          <w:szCs w:val="44"/>
          <w:lang w:val="en-US"/>
        </w:rPr>
        <w:t xml:space="preserve">THE ARTIST &amp; CREATIVE AVENUE </w:t>
      </w:r>
    </w:p>
    <w:p w14:paraId="5F8801E5" w14:textId="77777777" w:rsidR="001A6885" w:rsidRPr="00A14F3B" w:rsidRDefault="001A6885">
      <w:pPr>
        <w:pStyle w:val="Body"/>
        <w:jc w:val="center"/>
        <w:rPr>
          <w:b/>
          <w:bCs/>
          <w:color w:val="auto"/>
          <w:sz w:val="28"/>
          <w:szCs w:val="28"/>
        </w:rPr>
      </w:pPr>
    </w:p>
    <w:p w14:paraId="7FBDA134" w14:textId="1F71E064" w:rsidR="001A6885" w:rsidRPr="00A14F3B" w:rsidRDefault="00AE1E08">
      <w:pPr>
        <w:pStyle w:val="Body"/>
        <w:jc w:val="center"/>
        <w:rPr>
          <w:color w:val="auto"/>
          <w:sz w:val="20"/>
          <w:szCs w:val="20"/>
        </w:rPr>
      </w:pPr>
      <w:r>
        <w:rPr>
          <w:b/>
          <w:bCs/>
          <w:color w:val="auto"/>
          <w:sz w:val="28"/>
          <w:szCs w:val="28"/>
        </w:rPr>
        <w:t xml:space="preserve">THE ACA </w:t>
      </w:r>
      <w:r w:rsidR="002F1910" w:rsidRPr="00A14F3B">
        <w:rPr>
          <w:b/>
          <w:bCs/>
          <w:color w:val="auto"/>
          <w:sz w:val="28"/>
          <w:szCs w:val="28"/>
        </w:rPr>
        <w:t>CO-OPERATIVE</w:t>
      </w:r>
      <w:r w:rsidR="00C466D3">
        <w:rPr>
          <w:b/>
          <w:bCs/>
          <w:color w:val="auto"/>
          <w:sz w:val="28"/>
          <w:szCs w:val="28"/>
        </w:rPr>
        <w:t>/ACA COMMERCIALS</w:t>
      </w:r>
      <w:bookmarkStart w:id="0" w:name="_GoBack"/>
      <w:bookmarkEnd w:id="0"/>
    </w:p>
    <w:p w14:paraId="28DE4120" w14:textId="77777777" w:rsidR="001A6885" w:rsidRPr="00A14F3B" w:rsidRDefault="001A6885">
      <w:pPr>
        <w:pStyle w:val="Body"/>
        <w:rPr>
          <w:b/>
          <w:bCs/>
          <w:color w:val="auto"/>
          <w:sz w:val="20"/>
          <w:szCs w:val="20"/>
        </w:rPr>
      </w:pPr>
    </w:p>
    <w:p w14:paraId="71753E91" w14:textId="77777777" w:rsidR="001A6885" w:rsidRPr="00A14F3B" w:rsidRDefault="001A6885">
      <w:pPr>
        <w:pStyle w:val="Body"/>
        <w:rPr>
          <w:b/>
          <w:bCs/>
          <w:color w:val="auto"/>
          <w:sz w:val="20"/>
          <w:szCs w:val="20"/>
        </w:rPr>
      </w:pPr>
    </w:p>
    <w:p w14:paraId="39EE27A1" w14:textId="77777777" w:rsidR="001A6885" w:rsidRPr="00A14F3B" w:rsidRDefault="001A6885">
      <w:pPr>
        <w:pStyle w:val="Body"/>
        <w:rPr>
          <w:color w:val="auto"/>
          <w:sz w:val="20"/>
          <w:szCs w:val="20"/>
        </w:rPr>
      </w:pPr>
    </w:p>
    <w:p w14:paraId="00731526" w14:textId="77777777" w:rsidR="001A6885" w:rsidRPr="00A14F3B" w:rsidRDefault="001A6885">
      <w:pPr>
        <w:pStyle w:val="Body"/>
        <w:rPr>
          <w:color w:val="auto"/>
          <w:sz w:val="20"/>
          <w:szCs w:val="20"/>
        </w:rPr>
      </w:pPr>
    </w:p>
    <w:p w14:paraId="59FEF51F" w14:textId="77777777" w:rsidR="001A6885" w:rsidRPr="00A14F3B" w:rsidRDefault="001A6885">
      <w:pPr>
        <w:pStyle w:val="Body"/>
        <w:rPr>
          <w:color w:val="auto"/>
          <w:sz w:val="20"/>
          <w:szCs w:val="20"/>
        </w:rPr>
      </w:pPr>
    </w:p>
    <w:p w14:paraId="250E8772" w14:textId="77777777" w:rsidR="001A6885" w:rsidRPr="00A14F3B" w:rsidRDefault="001A6885">
      <w:pPr>
        <w:pStyle w:val="Body"/>
        <w:rPr>
          <w:color w:val="auto"/>
          <w:sz w:val="20"/>
          <w:szCs w:val="20"/>
        </w:rPr>
      </w:pPr>
    </w:p>
    <w:p w14:paraId="396EF5E8" w14:textId="77777777" w:rsidR="001A6885" w:rsidRPr="00A14F3B" w:rsidRDefault="001A6885">
      <w:pPr>
        <w:pStyle w:val="Body"/>
        <w:rPr>
          <w:color w:val="auto"/>
          <w:sz w:val="20"/>
          <w:szCs w:val="20"/>
        </w:rPr>
      </w:pPr>
    </w:p>
    <w:p w14:paraId="70DCA8C9" w14:textId="77777777" w:rsidR="001A6885" w:rsidRPr="00A14F3B" w:rsidRDefault="001A6885">
      <w:pPr>
        <w:pStyle w:val="Body"/>
        <w:rPr>
          <w:color w:val="auto"/>
          <w:sz w:val="20"/>
          <w:szCs w:val="20"/>
        </w:rPr>
      </w:pPr>
    </w:p>
    <w:p w14:paraId="5C440940" w14:textId="77777777" w:rsidR="001A6885" w:rsidRPr="00A14F3B" w:rsidRDefault="001A6885">
      <w:pPr>
        <w:pStyle w:val="Body"/>
        <w:rPr>
          <w:color w:val="auto"/>
          <w:sz w:val="20"/>
          <w:szCs w:val="20"/>
        </w:rPr>
      </w:pPr>
    </w:p>
    <w:p w14:paraId="3923BB2F" w14:textId="77777777" w:rsidR="001A6885" w:rsidRPr="00A14F3B" w:rsidRDefault="001A6885">
      <w:pPr>
        <w:pStyle w:val="Body"/>
        <w:rPr>
          <w:color w:val="auto"/>
          <w:sz w:val="20"/>
          <w:szCs w:val="20"/>
        </w:rPr>
      </w:pPr>
    </w:p>
    <w:p w14:paraId="2AD0D93C" w14:textId="77777777" w:rsidR="001A6885" w:rsidRPr="00A14F3B" w:rsidRDefault="001A6885">
      <w:pPr>
        <w:pStyle w:val="Body"/>
        <w:rPr>
          <w:color w:val="auto"/>
          <w:sz w:val="20"/>
          <w:szCs w:val="20"/>
        </w:rPr>
      </w:pPr>
    </w:p>
    <w:p w14:paraId="292AA080" w14:textId="77777777" w:rsidR="001A6885" w:rsidRPr="00A14F3B" w:rsidRDefault="001A6885">
      <w:pPr>
        <w:pStyle w:val="Body"/>
        <w:rPr>
          <w:color w:val="auto"/>
          <w:sz w:val="20"/>
          <w:szCs w:val="20"/>
        </w:rPr>
      </w:pPr>
    </w:p>
    <w:p w14:paraId="635C0FD6" w14:textId="77777777" w:rsidR="001A6885" w:rsidRPr="00A14F3B" w:rsidRDefault="001A6885">
      <w:pPr>
        <w:pStyle w:val="Body"/>
        <w:rPr>
          <w:color w:val="auto"/>
          <w:sz w:val="20"/>
          <w:szCs w:val="20"/>
        </w:rPr>
      </w:pPr>
    </w:p>
    <w:p w14:paraId="5DD86D91" w14:textId="77777777" w:rsidR="001A6885" w:rsidRPr="00A14F3B" w:rsidRDefault="001A6885">
      <w:pPr>
        <w:pStyle w:val="Body"/>
        <w:rPr>
          <w:color w:val="auto"/>
          <w:sz w:val="20"/>
          <w:szCs w:val="20"/>
        </w:rPr>
      </w:pPr>
    </w:p>
    <w:p w14:paraId="52F031EF" w14:textId="77777777" w:rsidR="001A6885" w:rsidRPr="00A14F3B" w:rsidRDefault="001A6885">
      <w:pPr>
        <w:pStyle w:val="Body"/>
        <w:rPr>
          <w:color w:val="auto"/>
          <w:sz w:val="20"/>
          <w:szCs w:val="20"/>
        </w:rPr>
      </w:pPr>
    </w:p>
    <w:p w14:paraId="63B88AFE" w14:textId="77777777" w:rsidR="001A6885" w:rsidRPr="00A14F3B" w:rsidRDefault="001A6885">
      <w:pPr>
        <w:pStyle w:val="Body"/>
        <w:rPr>
          <w:color w:val="auto"/>
          <w:sz w:val="20"/>
          <w:szCs w:val="20"/>
        </w:rPr>
      </w:pPr>
    </w:p>
    <w:p w14:paraId="39B92510" w14:textId="77777777" w:rsidR="001A6885" w:rsidRPr="00A14F3B" w:rsidRDefault="001A6885">
      <w:pPr>
        <w:pStyle w:val="Body"/>
        <w:rPr>
          <w:color w:val="auto"/>
          <w:sz w:val="20"/>
          <w:szCs w:val="20"/>
        </w:rPr>
      </w:pPr>
    </w:p>
    <w:p w14:paraId="0ECFBB25" w14:textId="77777777" w:rsidR="001A6885" w:rsidRPr="00A14F3B" w:rsidRDefault="001A6885">
      <w:pPr>
        <w:pStyle w:val="Body"/>
        <w:rPr>
          <w:color w:val="auto"/>
          <w:sz w:val="20"/>
          <w:szCs w:val="20"/>
        </w:rPr>
      </w:pPr>
    </w:p>
    <w:p w14:paraId="524B363C" w14:textId="77777777" w:rsidR="001A6885" w:rsidRPr="00A14F3B" w:rsidRDefault="001A6885">
      <w:pPr>
        <w:pStyle w:val="Body"/>
        <w:rPr>
          <w:color w:val="auto"/>
          <w:sz w:val="20"/>
          <w:szCs w:val="20"/>
        </w:rPr>
      </w:pPr>
    </w:p>
    <w:p w14:paraId="2A6C73B0" w14:textId="77777777" w:rsidR="001A6885" w:rsidRPr="00A14F3B" w:rsidRDefault="001A6885">
      <w:pPr>
        <w:pStyle w:val="Body"/>
        <w:rPr>
          <w:color w:val="auto"/>
          <w:sz w:val="20"/>
          <w:szCs w:val="20"/>
        </w:rPr>
      </w:pPr>
    </w:p>
    <w:p w14:paraId="1D9F0340" w14:textId="77777777" w:rsidR="001A6885" w:rsidRPr="00A14F3B" w:rsidRDefault="001A6885">
      <w:pPr>
        <w:pStyle w:val="Body"/>
        <w:rPr>
          <w:color w:val="auto"/>
          <w:sz w:val="20"/>
          <w:szCs w:val="20"/>
        </w:rPr>
      </w:pPr>
    </w:p>
    <w:p w14:paraId="784C7FB2" w14:textId="77777777" w:rsidR="001A6885" w:rsidRPr="00A14F3B" w:rsidRDefault="001A6885">
      <w:pPr>
        <w:pStyle w:val="Body"/>
        <w:rPr>
          <w:color w:val="auto"/>
          <w:sz w:val="20"/>
          <w:szCs w:val="20"/>
        </w:rPr>
      </w:pPr>
    </w:p>
    <w:p w14:paraId="29CBBA83" w14:textId="77777777" w:rsidR="001A6885" w:rsidRPr="00A14F3B" w:rsidRDefault="001A6885">
      <w:pPr>
        <w:pStyle w:val="Body"/>
        <w:rPr>
          <w:color w:val="auto"/>
          <w:sz w:val="20"/>
          <w:szCs w:val="20"/>
        </w:rPr>
      </w:pPr>
    </w:p>
    <w:p w14:paraId="07BF0E55" w14:textId="77777777" w:rsidR="001A6885" w:rsidRPr="00A14F3B" w:rsidRDefault="001A6885">
      <w:pPr>
        <w:pStyle w:val="Body"/>
        <w:rPr>
          <w:color w:val="auto"/>
          <w:sz w:val="20"/>
          <w:szCs w:val="20"/>
        </w:rPr>
      </w:pPr>
    </w:p>
    <w:p w14:paraId="47958515" w14:textId="77777777" w:rsidR="001A6885" w:rsidRPr="00A14F3B" w:rsidRDefault="001A6885">
      <w:pPr>
        <w:pStyle w:val="Body"/>
        <w:rPr>
          <w:color w:val="auto"/>
          <w:sz w:val="20"/>
          <w:szCs w:val="20"/>
        </w:rPr>
      </w:pPr>
    </w:p>
    <w:p w14:paraId="4E1F44EE" w14:textId="77777777" w:rsidR="001A6885" w:rsidRPr="00A14F3B" w:rsidRDefault="001A6885">
      <w:pPr>
        <w:pStyle w:val="Body"/>
        <w:rPr>
          <w:color w:val="auto"/>
          <w:sz w:val="20"/>
          <w:szCs w:val="20"/>
        </w:rPr>
      </w:pPr>
    </w:p>
    <w:p w14:paraId="20A4312F" w14:textId="77777777" w:rsidR="001A6885" w:rsidRPr="00A14F3B" w:rsidRDefault="001A6885">
      <w:pPr>
        <w:pStyle w:val="Body"/>
        <w:rPr>
          <w:color w:val="auto"/>
          <w:sz w:val="20"/>
          <w:szCs w:val="20"/>
        </w:rPr>
      </w:pPr>
    </w:p>
    <w:p w14:paraId="55FF9FEE" w14:textId="77777777" w:rsidR="001A6885" w:rsidRPr="00A14F3B" w:rsidRDefault="001A6885">
      <w:pPr>
        <w:pStyle w:val="Body"/>
        <w:rPr>
          <w:color w:val="auto"/>
          <w:sz w:val="20"/>
          <w:szCs w:val="20"/>
        </w:rPr>
      </w:pPr>
    </w:p>
    <w:p w14:paraId="4AA74EB8" w14:textId="77777777" w:rsidR="001A6885" w:rsidRPr="00A14F3B" w:rsidRDefault="001A6885">
      <w:pPr>
        <w:pStyle w:val="Body"/>
        <w:rPr>
          <w:color w:val="auto"/>
          <w:sz w:val="20"/>
          <w:szCs w:val="20"/>
        </w:rPr>
      </w:pPr>
    </w:p>
    <w:p w14:paraId="0F83B9D8" w14:textId="77777777" w:rsidR="001A6885" w:rsidRPr="00A14F3B" w:rsidRDefault="001A6885">
      <w:pPr>
        <w:pStyle w:val="Body"/>
        <w:rPr>
          <w:color w:val="auto"/>
          <w:sz w:val="20"/>
          <w:szCs w:val="20"/>
        </w:rPr>
      </w:pPr>
    </w:p>
    <w:p w14:paraId="4B7D5482" w14:textId="77777777" w:rsidR="001A6885" w:rsidRPr="00A14F3B" w:rsidRDefault="001A6885">
      <w:pPr>
        <w:pStyle w:val="Body"/>
        <w:rPr>
          <w:color w:val="auto"/>
          <w:sz w:val="20"/>
          <w:szCs w:val="20"/>
        </w:rPr>
      </w:pPr>
    </w:p>
    <w:p w14:paraId="221FCC2E" w14:textId="77777777" w:rsidR="001A6885" w:rsidRPr="00A14F3B" w:rsidRDefault="001A6885">
      <w:pPr>
        <w:pStyle w:val="Body"/>
        <w:rPr>
          <w:color w:val="auto"/>
          <w:sz w:val="20"/>
          <w:szCs w:val="20"/>
        </w:rPr>
      </w:pPr>
    </w:p>
    <w:p w14:paraId="38E8C918" w14:textId="77777777" w:rsidR="001A6885" w:rsidRPr="00A14F3B" w:rsidRDefault="001A6885">
      <w:pPr>
        <w:pStyle w:val="Body"/>
        <w:rPr>
          <w:color w:val="auto"/>
          <w:sz w:val="20"/>
          <w:szCs w:val="20"/>
        </w:rPr>
      </w:pPr>
    </w:p>
    <w:p w14:paraId="55776307" w14:textId="77777777" w:rsidR="001A6885" w:rsidRPr="00A14F3B" w:rsidRDefault="001A6885">
      <w:pPr>
        <w:pStyle w:val="Body"/>
        <w:rPr>
          <w:color w:val="auto"/>
          <w:sz w:val="20"/>
          <w:szCs w:val="20"/>
        </w:rPr>
      </w:pPr>
    </w:p>
    <w:p w14:paraId="601EDE0E" w14:textId="77777777" w:rsidR="001A6885" w:rsidRPr="00A14F3B" w:rsidRDefault="001A6885">
      <w:pPr>
        <w:pStyle w:val="Body"/>
        <w:rPr>
          <w:color w:val="auto"/>
          <w:sz w:val="20"/>
          <w:szCs w:val="20"/>
        </w:rPr>
      </w:pPr>
    </w:p>
    <w:p w14:paraId="1B39A91D" w14:textId="77777777" w:rsidR="001A6885" w:rsidRPr="00A14F3B" w:rsidRDefault="001A6885">
      <w:pPr>
        <w:pStyle w:val="Body"/>
        <w:rPr>
          <w:color w:val="auto"/>
          <w:sz w:val="20"/>
          <w:szCs w:val="20"/>
        </w:rPr>
      </w:pPr>
    </w:p>
    <w:p w14:paraId="0E1971D7" w14:textId="77777777" w:rsidR="001A6885" w:rsidRPr="00A14F3B" w:rsidRDefault="001A6885">
      <w:pPr>
        <w:pStyle w:val="Body"/>
        <w:rPr>
          <w:color w:val="auto"/>
          <w:sz w:val="20"/>
          <w:szCs w:val="20"/>
        </w:rPr>
      </w:pPr>
    </w:p>
    <w:p w14:paraId="0130F058" w14:textId="77777777" w:rsidR="001A6885" w:rsidRPr="00A14F3B" w:rsidRDefault="001A6885">
      <w:pPr>
        <w:pStyle w:val="Body"/>
        <w:rPr>
          <w:color w:val="auto"/>
          <w:sz w:val="20"/>
          <w:szCs w:val="20"/>
        </w:rPr>
      </w:pPr>
    </w:p>
    <w:p w14:paraId="4D810C07" w14:textId="77777777" w:rsidR="001A6885" w:rsidRPr="00A14F3B" w:rsidRDefault="001A6885">
      <w:pPr>
        <w:pStyle w:val="Body"/>
        <w:rPr>
          <w:color w:val="auto"/>
          <w:sz w:val="20"/>
          <w:szCs w:val="20"/>
        </w:rPr>
      </w:pPr>
    </w:p>
    <w:p w14:paraId="6AB73AE3" w14:textId="77777777" w:rsidR="001A6885" w:rsidRPr="00A14F3B" w:rsidRDefault="001A6885">
      <w:pPr>
        <w:pStyle w:val="Body"/>
        <w:rPr>
          <w:color w:val="auto"/>
          <w:sz w:val="20"/>
          <w:szCs w:val="20"/>
        </w:rPr>
      </w:pPr>
    </w:p>
    <w:p w14:paraId="125B13AC" w14:textId="77777777" w:rsidR="001A6885" w:rsidRPr="00A14F3B" w:rsidRDefault="001A6885">
      <w:pPr>
        <w:pStyle w:val="Body"/>
        <w:rPr>
          <w:color w:val="auto"/>
          <w:sz w:val="20"/>
          <w:szCs w:val="20"/>
        </w:rPr>
      </w:pPr>
    </w:p>
    <w:p w14:paraId="4B0E74F7" w14:textId="77777777" w:rsidR="001A6885" w:rsidRPr="00A14F3B" w:rsidRDefault="001A6885">
      <w:pPr>
        <w:pStyle w:val="Body"/>
        <w:rPr>
          <w:color w:val="auto"/>
          <w:sz w:val="20"/>
          <w:szCs w:val="20"/>
        </w:rPr>
      </w:pPr>
    </w:p>
    <w:p w14:paraId="04AA0C83" w14:textId="77777777" w:rsidR="001A6885" w:rsidRPr="00A14F3B" w:rsidRDefault="001A6885">
      <w:pPr>
        <w:pStyle w:val="Body"/>
        <w:rPr>
          <w:color w:val="auto"/>
          <w:sz w:val="20"/>
          <w:szCs w:val="20"/>
        </w:rPr>
      </w:pPr>
    </w:p>
    <w:p w14:paraId="48BC28EB" w14:textId="77777777" w:rsidR="001A6885" w:rsidRPr="00A14F3B" w:rsidRDefault="001A6885">
      <w:pPr>
        <w:pStyle w:val="Body"/>
        <w:rPr>
          <w:color w:val="auto"/>
          <w:sz w:val="20"/>
          <w:szCs w:val="20"/>
        </w:rPr>
      </w:pPr>
    </w:p>
    <w:p w14:paraId="757A893F" w14:textId="77777777" w:rsidR="001A6885" w:rsidRPr="00A14F3B" w:rsidRDefault="002F1910">
      <w:pPr>
        <w:pStyle w:val="Body"/>
        <w:rPr>
          <w:color w:val="auto"/>
          <w:sz w:val="20"/>
          <w:szCs w:val="20"/>
        </w:rPr>
      </w:pPr>
      <w:r w:rsidRPr="00A14F3B">
        <w:rPr>
          <w:color w:val="auto"/>
          <w:sz w:val="20"/>
          <w:szCs w:val="20"/>
          <w:lang w:val="en-US"/>
        </w:rPr>
        <w:lastRenderedPageBreak/>
        <w:t xml:space="preserve">This Contract is legally </w:t>
      </w:r>
      <w:proofErr w:type="gramStart"/>
      <w:r w:rsidRPr="00A14F3B">
        <w:rPr>
          <w:color w:val="auto"/>
          <w:sz w:val="20"/>
          <w:szCs w:val="20"/>
          <w:lang w:val="en-US"/>
        </w:rPr>
        <w:t>binding</w:t>
      </w:r>
      <w:proofErr w:type="gramEnd"/>
      <w:r w:rsidRPr="00A14F3B">
        <w:rPr>
          <w:color w:val="auto"/>
          <w:sz w:val="20"/>
          <w:szCs w:val="20"/>
          <w:lang w:val="en-US"/>
        </w:rPr>
        <w:t xml:space="preserve"> and it is understood that the above named has had the opportunity to discuss the terms of the Contract with a legal representative and/or professional </w:t>
      </w:r>
      <w:proofErr w:type="spellStart"/>
      <w:r w:rsidRPr="00A14F3B">
        <w:rPr>
          <w:color w:val="auto"/>
          <w:sz w:val="20"/>
          <w:szCs w:val="20"/>
          <w:lang w:val="en-US"/>
        </w:rPr>
        <w:t>organisation</w:t>
      </w:r>
      <w:proofErr w:type="spellEnd"/>
      <w:r w:rsidRPr="00A14F3B">
        <w:rPr>
          <w:color w:val="auto"/>
          <w:sz w:val="20"/>
          <w:szCs w:val="20"/>
          <w:lang w:val="en-US"/>
        </w:rPr>
        <w:t>.</w:t>
      </w:r>
      <w:r w:rsidRPr="00A14F3B">
        <w:rPr>
          <w:rFonts w:ascii="Arial Unicode MS" w:hAnsi="Arial Unicode MS"/>
          <w:color w:val="auto"/>
          <w:sz w:val="20"/>
          <w:szCs w:val="20"/>
        </w:rPr>
        <w:br/>
      </w:r>
    </w:p>
    <w:p w14:paraId="78F039D5" w14:textId="78F1E004" w:rsidR="001A6885" w:rsidRPr="00A14F3B" w:rsidRDefault="002F1910">
      <w:pPr>
        <w:pStyle w:val="Body"/>
        <w:rPr>
          <w:color w:val="auto"/>
          <w:sz w:val="20"/>
          <w:szCs w:val="20"/>
        </w:rPr>
      </w:pPr>
      <w:r w:rsidRPr="00A14F3B">
        <w:rPr>
          <w:color w:val="auto"/>
          <w:sz w:val="20"/>
          <w:szCs w:val="20"/>
          <w:lang w:val="en-US"/>
        </w:rPr>
        <w:t xml:space="preserve">This agreement dated </w:t>
      </w:r>
      <w:r w:rsidR="00280189">
        <w:rPr>
          <w:color w:val="auto"/>
          <w:sz w:val="20"/>
          <w:szCs w:val="20"/>
          <w:lang w:val="en-US"/>
        </w:rPr>
        <w:t>6</w:t>
      </w:r>
      <w:r w:rsidR="00280189" w:rsidRPr="00280189">
        <w:rPr>
          <w:color w:val="auto"/>
          <w:sz w:val="20"/>
          <w:szCs w:val="20"/>
          <w:vertAlign w:val="superscript"/>
          <w:lang w:val="en-US"/>
        </w:rPr>
        <w:t>th</w:t>
      </w:r>
      <w:r w:rsidR="00280189">
        <w:rPr>
          <w:color w:val="auto"/>
          <w:sz w:val="20"/>
          <w:szCs w:val="20"/>
          <w:lang w:val="en-US"/>
        </w:rPr>
        <w:t xml:space="preserve"> November</w:t>
      </w:r>
      <w:r w:rsidRPr="00A14F3B">
        <w:rPr>
          <w:color w:val="auto"/>
          <w:sz w:val="20"/>
          <w:szCs w:val="20"/>
          <w:lang w:val="en-US"/>
        </w:rPr>
        <w:t xml:space="preserve"> the specimen made between The Artist &amp; Creative Avenue </w:t>
      </w:r>
      <w:r w:rsidR="002D3E20" w:rsidRPr="00A14F3B">
        <w:rPr>
          <w:color w:val="auto"/>
          <w:sz w:val="20"/>
          <w:szCs w:val="20"/>
          <w:lang w:val="en-US"/>
        </w:rPr>
        <w:t xml:space="preserve"> (ACA) </w:t>
      </w:r>
      <w:r w:rsidRPr="00A14F3B">
        <w:rPr>
          <w:color w:val="auto"/>
          <w:sz w:val="20"/>
          <w:szCs w:val="20"/>
          <w:lang w:val="en-US"/>
        </w:rPr>
        <w:t xml:space="preserve">registered at </w:t>
      </w:r>
      <w:r w:rsidR="00A338B4" w:rsidRPr="00A14F3B">
        <w:rPr>
          <w:color w:val="auto"/>
          <w:sz w:val="20"/>
          <w:szCs w:val="20"/>
          <w:lang w:val="en-US"/>
        </w:rPr>
        <w:t>2 Westdean Avenue, Lee London, SE12 9NL</w:t>
      </w:r>
      <w:r w:rsidRPr="00A14F3B">
        <w:rPr>
          <w:color w:val="auto"/>
          <w:sz w:val="20"/>
          <w:szCs w:val="20"/>
          <w:lang w:val="en-US"/>
        </w:rPr>
        <w:t xml:space="preserve"> at the time of signature </w:t>
      </w:r>
      <w:r w:rsidR="004323D9" w:rsidRPr="00A14F3B">
        <w:rPr>
          <w:color w:val="auto"/>
          <w:sz w:val="20"/>
          <w:szCs w:val="20"/>
          <w:lang w:val="en-US"/>
        </w:rPr>
        <w:t>the company is</w:t>
      </w:r>
      <w:r w:rsidRPr="00A14F3B">
        <w:rPr>
          <w:color w:val="auto"/>
          <w:sz w:val="20"/>
          <w:szCs w:val="20"/>
          <w:lang w:val="en-US"/>
        </w:rPr>
        <w:t xml:space="preserve"> located at Theatre Deli </w:t>
      </w:r>
      <w:r w:rsidRPr="00A14F3B">
        <w:rPr>
          <w:color w:val="auto"/>
          <w:sz w:val="20"/>
          <w:szCs w:val="20"/>
          <w:u w:color="222222"/>
          <w:shd w:val="clear" w:color="auto" w:fill="FFFFFF"/>
          <w:lang w:val="en-US"/>
        </w:rPr>
        <w:t xml:space="preserve">2 </w:t>
      </w:r>
      <w:proofErr w:type="spellStart"/>
      <w:r w:rsidRPr="00A14F3B">
        <w:rPr>
          <w:color w:val="auto"/>
          <w:sz w:val="20"/>
          <w:szCs w:val="20"/>
          <w:u w:color="222222"/>
          <w:shd w:val="clear" w:color="auto" w:fill="FFFFFF"/>
          <w:lang w:val="en-US"/>
        </w:rPr>
        <w:t>Finsbury</w:t>
      </w:r>
      <w:proofErr w:type="spellEnd"/>
      <w:r w:rsidRPr="00A14F3B">
        <w:rPr>
          <w:color w:val="auto"/>
          <w:sz w:val="20"/>
          <w:szCs w:val="20"/>
          <w:u w:color="222222"/>
          <w:shd w:val="clear" w:color="auto" w:fill="FFFFFF"/>
          <w:lang w:val="en-US"/>
        </w:rPr>
        <w:t xml:space="preserve"> Ave, First Floor, London EC2M 2PA</w:t>
      </w:r>
      <w:r w:rsidRPr="00A14F3B">
        <w:rPr>
          <w:color w:val="auto"/>
          <w:sz w:val="20"/>
          <w:szCs w:val="20"/>
          <w:lang w:val="en-US"/>
        </w:rPr>
        <w:t xml:space="preserve"> known herein as </w:t>
      </w:r>
      <w:r w:rsidR="00A8404A" w:rsidRPr="00A14F3B">
        <w:rPr>
          <w:color w:val="auto"/>
          <w:sz w:val="20"/>
          <w:szCs w:val="20"/>
          <w:lang w:val="en-US"/>
        </w:rPr>
        <w:t>‘The Agency’</w:t>
      </w:r>
      <w:r w:rsidRPr="00A14F3B">
        <w:rPr>
          <w:rFonts w:ascii="Arial Unicode MS" w:hAnsi="Arial Unicode MS"/>
          <w:color w:val="auto"/>
          <w:sz w:val="20"/>
          <w:szCs w:val="20"/>
        </w:rPr>
        <w:br/>
      </w:r>
    </w:p>
    <w:tbl>
      <w:tblPr>
        <w:tblStyle w:val="TableGrid"/>
        <w:tblW w:w="0" w:type="auto"/>
        <w:tblLook w:val="04A0" w:firstRow="1" w:lastRow="0" w:firstColumn="1" w:lastColumn="0" w:noHBand="0" w:noVBand="1"/>
      </w:tblPr>
      <w:tblGrid>
        <w:gridCol w:w="3964"/>
        <w:gridCol w:w="5386"/>
      </w:tblGrid>
      <w:tr w:rsidR="00A14F3B" w:rsidRPr="00A14F3B" w14:paraId="485B862F" w14:textId="77777777" w:rsidTr="005E5B6B">
        <w:tc>
          <w:tcPr>
            <w:tcW w:w="3964" w:type="dxa"/>
          </w:tcPr>
          <w:p w14:paraId="7AD4A80A" w14:textId="77777777" w:rsidR="00A8404A" w:rsidRPr="00A14F3B" w:rsidRDefault="00A8404A" w:rsidP="005E5B6B">
            <w:pPr>
              <w:contextualSpacing w:val="0"/>
              <w:rPr>
                <w:sz w:val="20"/>
                <w:szCs w:val="20"/>
              </w:rPr>
            </w:pPr>
            <w:r w:rsidRPr="00A14F3B">
              <w:rPr>
                <w:sz w:val="20"/>
                <w:szCs w:val="20"/>
              </w:rPr>
              <w:t>Name (Legal)</w:t>
            </w:r>
          </w:p>
          <w:p w14:paraId="4B3F86F0" w14:textId="77777777" w:rsidR="00A8404A" w:rsidRPr="00A14F3B" w:rsidRDefault="00A8404A" w:rsidP="005E5B6B">
            <w:pPr>
              <w:contextualSpacing w:val="0"/>
              <w:rPr>
                <w:sz w:val="20"/>
                <w:szCs w:val="20"/>
              </w:rPr>
            </w:pPr>
          </w:p>
          <w:p w14:paraId="5F28700A" w14:textId="77777777" w:rsidR="00A8404A" w:rsidRPr="00A14F3B" w:rsidRDefault="00A8404A" w:rsidP="005E5B6B">
            <w:pPr>
              <w:contextualSpacing w:val="0"/>
              <w:rPr>
                <w:sz w:val="20"/>
                <w:szCs w:val="20"/>
              </w:rPr>
            </w:pPr>
          </w:p>
          <w:p w14:paraId="2D5F1B15" w14:textId="77777777" w:rsidR="00A8404A" w:rsidRPr="00A14F3B" w:rsidRDefault="00A8404A" w:rsidP="005E5B6B">
            <w:pPr>
              <w:contextualSpacing w:val="0"/>
              <w:rPr>
                <w:sz w:val="20"/>
                <w:szCs w:val="20"/>
              </w:rPr>
            </w:pPr>
            <w:r w:rsidRPr="00A14F3B">
              <w:rPr>
                <w:sz w:val="20"/>
                <w:szCs w:val="20"/>
              </w:rPr>
              <w:t>Stage Name (if different from legal name)</w:t>
            </w:r>
          </w:p>
        </w:tc>
        <w:tc>
          <w:tcPr>
            <w:tcW w:w="5386" w:type="dxa"/>
          </w:tcPr>
          <w:p w14:paraId="349EBA3D" w14:textId="67ED65A0" w:rsidR="00A8404A" w:rsidRPr="00A14F3B" w:rsidRDefault="00BD3144" w:rsidP="005E5B6B">
            <w:pPr>
              <w:contextualSpacing w:val="0"/>
              <w:rPr>
                <w:sz w:val="20"/>
                <w:szCs w:val="20"/>
              </w:rPr>
            </w:pPr>
            <w:r>
              <w:rPr>
                <w:sz w:val="20"/>
                <w:szCs w:val="20"/>
              </w:rPr>
              <w:t>Josh Lascelles</w:t>
            </w:r>
            <w:r w:rsidR="00A8404A" w:rsidRPr="00A14F3B">
              <w:rPr>
                <w:sz w:val="20"/>
                <w:szCs w:val="20"/>
              </w:rPr>
              <w:br/>
            </w:r>
          </w:p>
        </w:tc>
      </w:tr>
      <w:tr w:rsidR="00A8404A" w:rsidRPr="00A14F3B" w14:paraId="4818DC0B" w14:textId="77777777" w:rsidTr="005E5B6B">
        <w:tc>
          <w:tcPr>
            <w:tcW w:w="3964" w:type="dxa"/>
          </w:tcPr>
          <w:p w14:paraId="7A37929C" w14:textId="7956C252" w:rsidR="00A8404A" w:rsidRPr="00A14F3B" w:rsidRDefault="00603A46" w:rsidP="005E5B6B">
            <w:pPr>
              <w:contextualSpacing w:val="0"/>
              <w:rPr>
                <w:sz w:val="20"/>
                <w:szCs w:val="20"/>
              </w:rPr>
            </w:pPr>
            <w:r>
              <w:rPr>
                <w:sz w:val="20"/>
                <w:szCs w:val="20"/>
              </w:rPr>
              <w:t>Address</w:t>
            </w:r>
            <w:r w:rsidR="00A8404A" w:rsidRPr="00A14F3B">
              <w:rPr>
                <w:sz w:val="20"/>
                <w:szCs w:val="20"/>
              </w:rPr>
              <w:t xml:space="preserve"> </w:t>
            </w:r>
            <w:r>
              <w:rPr>
                <w:sz w:val="20"/>
                <w:szCs w:val="20"/>
              </w:rPr>
              <w:t>(at the time of signing this agreement)</w:t>
            </w:r>
          </w:p>
        </w:tc>
        <w:tc>
          <w:tcPr>
            <w:tcW w:w="5386" w:type="dxa"/>
          </w:tcPr>
          <w:p w14:paraId="486A0130" w14:textId="78D50DBA" w:rsidR="00A8404A" w:rsidRPr="00A14F3B" w:rsidRDefault="00BD3144" w:rsidP="005E5B6B">
            <w:pPr>
              <w:contextualSpacing w:val="0"/>
              <w:rPr>
                <w:sz w:val="20"/>
                <w:szCs w:val="20"/>
              </w:rPr>
            </w:pPr>
            <w:r w:rsidRPr="00BD3144">
              <w:rPr>
                <w:sz w:val="20"/>
                <w:szCs w:val="20"/>
              </w:rPr>
              <w:t xml:space="preserve">4 </w:t>
            </w:r>
            <w:proofErr w:type="spellStart"/>
            <w:r w:rsidRPr="00BD3144">
              <w:rPr>
                <w:sz w:val="20"/>
                <w:szCs w:val="20"/>
              </w:rPr>
              <w:t>Merrilocks</w:t>
            </w:r>
            <w:proofErr w:type="spellEnd"/>
            <w:r w:rsidRPr="00BD3144">
              <w:rPr>
                <w:sz w:val="20"/>
                <w:szCs w:val="20"/>
              </w:rPr>
              <w:t xml:space="preserve"> Green, Liverpool</w:t>
            </w:r>
            <w:r>
              <w:rPr>
                <w:sz w:val="20"/>
                <w:szCs w:val="20"/>
              </w:rPr>
              <w:t xml:space="preserve">, </w:t>
            </w:r>
            <w:r w:rsidRPr="00BD3144">
              <w:rPr>
                <w:sz w:val="20"/>
                <w:szCs w:val="20"/>
              </w:rPr>
              <w:t xml:space="preserve">L23 6UW </w:t>
            </w:r>
          </w:p>
          <w:p w14:paraId="25BC691A" w14:textId="77777777" w:rsidR="00A8404A" w:rsidRPr="00A14F3B" w:rsidRDefault="00A8404A" w:rsidP="005E5B6B">
            <w:pPr>
              <w:contextualSpacing w:val="0"/>
              <w:rPr>
                <w:sz w:val="20"/>
                <w:szCs w:val="20"/>
              </w:rPr>
            </w:pPr>
          </w:p>
        </w:tc>
      </w:tr>
    </w:tbl>
    <w:p w14:paraId="35908305" w14:textId="77777777" w:rsidR="001A6885" w:rsidRPr="00A14F3B" w:rsidRDefault="001A6885">
      <w:pPr>
        <w:pStyle w:val="Body"/>
        <w:rPr>
          <w:color w:val="auto"/>
          <w:sz w:val="20"/>
          <w:szCs w:val="20"/>
        </w:rPr>
      </w:pPr>
    </w:p>
    <w:p w14:paraId="50E0FECA" w14:textId="36757571" w:rsidR="00C466D3" w:rsidRDefault="002F1910">
      <w:pPr>
        <w:pStyle w:val="Body"/>
        <w:rPr>
          <w:color w:val="auto"/>
          <w:sz w:val="20"/>
          <w:szCs w:val="20"/>
          <w:lang w:val="en-US"/>
        </w:rPr>
      </w:pPr>
      <w:r w:rsidRPr="00A14F3B">
        <w:rPr>
          <w:color w:val="auto"/>
          <w:sz w:val="20"/>
          <w:szCs w:val="20"/>
          <w:lang w:val="en-US"/>
        </w:rPr>
        <w:t>This is an open-ended contract from execution until terminated by either party in writing</w:t>
      </w:r>
      <w:r w:rsidR="00C466D3">
        <w:rPr>
          <w:color w:val="auto"/>
          <w:sz w:val="20"/>
          <w:szCs w:val="20"/>
          <w:lang w:val="en-US"/>
        </w:rPr>
        <w:t xml:space="preserve"> as per the terms of this Contract. </w:t>
      </w:r>
    </w:p>
    <w:p w14:paraId="01782B80" w14:textId="77777777" w:rsidR="00C466D3" w:rsidRDefault="00C466D3">
      <w:pPr>
        <w:pStyle w:val="Body"/>
        <w:rPr>
          <w:color w:val="auto"/>
          <w:sz w:val="20"/>
          <w:szCs w:val="20"/>
          <w:lang w:val="en-US"/>
        </w:rPr>
      </w:pPr>
    </w:p>
    <w:p w14:paraId="03FF2532" w14:textId="755E7B50" w:rsidR="001A6885" w:rsidRPr="00A14F3B" w:rsidRDefault="002F1910">
      <w:pPr>
        <w:pStyle w:val="Body"/>
        <w:rPr>
          <w:color w:val="auto"/>
          <w:sz w:val="20"/>
          <w:szCs w:val="20"/>
        </w:rPr>
      </w:pPr>
      <w:r w:rsidRPr="00A14F3B">
        <w:rPr>
          <w:color w:val="auto"/>
          <w:sz w:val="20"/>
          <w:szCs w:val="20"/>
          <w:lang w:val="en-US"/>
        </w:rPr>
        <w:t xml:space="preserve">This </w:t>
      </w:r>
      <w:r w:rsidR="00C466D3">
        <w:rPr>
          <w:color w:val="auto"/>
          <w:sz w:val="20"/>
          <w:szCs w:val="20"/>
          <w:lang w:val="en-US"/>
        </w:rPr>
        <w:t>Contract</w:t>
      </w:r>
      <w:r w:rsidRPr="00A14F3B">
        <w:rPr>
          <w:color w:val="auto"/>
          <w:sz w:val="20"/>
          <w:szCs w:val="20"/>
          <w:lang w:val="en-US"/>
        </w:rPr>
        <w:t xml:space="preserve"> confirms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now be representing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worldwide (including where already represented in a </w:t>
      </w:r>
      <w:proofErr w:type="gramStart"/>
      <w:r w:rsidRPr="00A14F3B">
        <w:rPr>
          <w:color w:val="auto"/>
          <w:sz w:val="20"/>
          <w:szCs w:val="20"/>
          <w:lang w:val="en-US"/>
        </w:rPr>
        <w:t>particular geographical</w:t>
      </w:r>
      <w:proofErr w:type="gramEnd"/>
      <w:r w:rsidRPr="00A14F3B">
        <w:rPr>
          <w:color w:val="auto"/>
          <w:sz w:val="20"/>
          <w:szCs w:val="20"/>
          <w:lang w:val="en-US"/>
        </w:rPr>
        <w:t xml:space="preserve"> area (such as a country) and inclusive of publicity, public relations and marketing where relevant. </w:t>
      </w:r>
    </w:p>
    <w:p w14:paraId="6E42A27D" w14:textId="77777777" w:rsidR="001A6885" w:rsidRPr="00A14F3B" w:rsidRDefault="001A6885">
      <w:pPr>
        <w:pStyle w:val="Body"/>
        <w:rPr>
          <w:color w:val="auto"/>
          <w:sz w:val="20"/>
          <w:szCs w:val="20"/>
        </w:rPr>
      </w:pPr>
    </w:p>
    <w:p w14:paraId="6D6963D9" w14:textId="532746E4" w:rsidR="001A6885" w:rsidRPr="00A14F3B" w:rsidRDefault="002F1910">
      <w:pPr>
        <w:pStyle w:val="Body"/>
        <w:rPr>
          <w:color w:val="auto"/>
          <w:sz w:val="20"/>
          <w:szCs w:val="20"/>
        </w:rPr>
      </w:pPr>
      <w:r w:rsidRPr="00A14F3B">
        <w:rPr>
          <w:color w:val="auto"/>
          <w:sz w:val="20"/>
          <w:szCs w:val="20"/>
        </w:rPr>
        <w:t>‘</w:t>
      </w:r>
      <w:r w:rsidRPr="00A14F3B">
        <w:rPr>
          <w:b/>
          <w:bCs/>
          <w:color w:val="auto"/>
          <w:sz w:val="20"/>
          <w:szCs w:val="20"/>
          <w:lang w:val="en-US"/>
        </w:rPr>
        <w:t>The Client</w:t>
      </w:r>
      <w:r w:rsidRPr="00A14F3B">
        <w:rPr>
          <w:b/>
          <w:bCs/>
          <w:color w:val="auto"/>
          <w:sz w:val="20"/>
          <w:szCs w:val="20"/>
        </w:rPr>
        <w:t xml:space="preserve">’ </w:t>
      </w:r>
      <w:r w:rsidRPr="00A14F3B">
        <w:rPr>
          <w:b/>
          <w:bCs/>
          <w:color w:val="auto"/>
          <w:sz w:val="20"/>
          <w:szCs w:val="20"/>
          <w:lang w:val="en-US"/>
        </w:rPr>
        <w:t xml:space="preserve">will be represented in the co-operative division (listed as </w:t>
      </w:r>
      <w:r w:rsidRPr="00A14F3B">
        <w:rPr>
          <w:b/>
          <w:bCs/>
          <w:color w:val="auto"/>
          <w:sz w:val="20"/>
          <w:szCs w:val="20"/>
        </w:rPr>
        <w:t>‘</w:t>
      </w:r>
      <w:r w:rsidRPr="00A14F3B">
        <w:rPr>
          <w:b/>
          <w:bCs/>
          <w:color w:val="auto"/>
          <w:sz w:val="20"/>
          <w:szCs w:val="20"/>
          <w:lang w:val="en-US"/>
        </w:rPr>
        <w:t>The ACA Co-operative</w:t>
      </w:r>
      <w:r w:rsidRPr="00A14F3B">
        <w:rPr>
          <w:b/>
          <w:bCs/>
          <w:color w:val="auto"/>
          <w:sz w:val="20"/>
          <w:szCs w:val="20"/>
        </w:rPr>
        <w:t xml:space="preserve">’ </w:t>
      </w:r>
      <w:r w:rsidRPr="00A14F3B">
        <w:rPr>
          <w:b/>
          <w:bCs/>
          <w:color w:val="auto"/>
          <w:sz w:val="20"/>
          <w:szCs w:val="20"/>
          <w:lang w:val="en-US"/>
        </w:rPr>
        <w:t>on Spotlight)</w:t>
      </w:r>
      <w:r w:rsidR="00C466D3">
        <w:rPr>
          <w:b/>
          <w:bCs/>
          <w:color w:val="auto"/>
          <w:sz w:val="20"/>
          <w:szCs w:val="20"/>
          <w:lang w:val="en-US"/>
        </w:rPr>
        <w:t xml:space="preserve"> and the commercials division (listed as ACA Commercials </w:t>
      </w:r>
      <w:r w:rsidR="00C466D3" w:rsidRPr="00C466D3">
        <w:rPr>
          <w:b/>
          <w:bCs/>
          <w:color w:val="auto"/>
          <w:sz w:val="20"/>
          <w:szCs w:val="20"/>
        </w:rPr>
        <w:t>on Spotlught)</w:t>
      </w:r>
      <w:r w:rsidRPr="00A14F3B">
        <w:rPr>
          <w:rFonts w:ascii="Arial Unicode MS" w:hAnsi="Arial Unicode MS"/>
          <w:color w:val="auto"/>
          <w:sz w:val="20"/>
          <w:szCs w:val="20"/>
        </w:rPr>
        <w:br/>
      </w:r>
    </w:p>
    <w:p w14:paraId="7F287104" w14:textId="77777777" w:rsidR="001A6885" w:rsidRPr="00A14F3B" w:rsidRDefault="001A6885">
      <w:pPr>
        <w:pStyle w:val="Body"/>
        <w:rPr>
          <w:color w:val="auto"/>
          <w:sz w:val="20"/>
          <w:szCs w:val="20"/>
        </w:rPr>
      </w:pPr>
    </w:p>
    <w:p w14:paraId="4D84A9F4" w14:textId="77777777" w:rsidR="001A6885" w:rsidRPr="00A14F3B" w:rsidRDefault="002F1910">
      <w:pPr>
        <w:pStyle w:val="Body"/>
        <w:numPr>
          <w:ilvl w:val="0"/>
          <w:numId w:val="2"/>
        </w:numPr>
        <w:rPr>
          <w:b/>
          <w:bCs/>
          <w:color w:val="auto"/>
          <w:sz w:val="20"/>
          <w:szCs w:val="20"/>
          <w:lang w:val="en-US"/>
        </w:rPr>
      </w:pPr>
      <w:r w:rsidRPr="00A14F3B">
        <w:rPr>
          <w:b/>
          <w:bCs/>
          <w:color w:val="auto"/>
          <w:sz w:val="20"/>
          <w:szCs w:val="20"/>
          <w:lang w:val="en-US"/>
        </w:rPr>
        <w:t>SCOPE OF THE AGENCY</w:t>
      </w:r>
    </w:p>
    <w:p w14:paraId="7578C716" w14:textId="77777777" w:rsidR="001A6885" w:rsidRPr="00A14F3B" w:rsidRDefault="001A6885">
      <w:pPr>
        <w:pStyle w:val="Body"/>
        <w:rPr>
          <w:color w:val="auto"/>
          <w:sz w:val="20"/>
          <w:szCs w:val="20"/>
        </w:rPr>
      </w:pPr>
    </w:p>
    <w:p w14:paraId="357A81D7" w14:textId="77777777" w:rsidR="001A6885" w:rsidRPr="00A14F3B" w:rsidRDefault="002F1910">
      <w:pPr>
        <w:pStyle w:val="Body"/>
        <w:rPr>
          <w:color w:val="auto"/>
          <w:sz w:val="20"/>
          <w:szCs w:val="20"/>
        </w:rPr>
      </w:pPr>
      <w:r w:rsidRPr="00A14F3B">
        <w:rPr>
          <w:color w:val="auto"/>
          <w:sz w:val="20"/>
          <w:szCs w:val="20"/>
          <w:lang w:val="en-US"/>
        </w:rPr>
        <w:t>Types of Work:</w:t>
      </w:r>
    </w:p>
    <w:p w14:paraId="37D3EFD8" w14:textId="77777777" w:rsidR="001A6885" w:rsidRPr="00A14F3B" w:rsidRDefault="001A6885">
      <w:pPr>
        <w:pStyle w:val="Body"/>
        <w:rPr>
          <w:color w:val="auto"/>
          <w:sz w:val="20"/>
          <w:szCs w:val="20"/>
        </w:rPr>
      </w:pPr>
    </w:p>
    <w:p w14:paraId="58A50A08"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represent and market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exclusively to the best of its ability in all media throughout the world and advise on and handle the negotiation of any contracts concerning work as an actor in the entertainment industry generally, including (but not limited to), corporate work, live theatre understudy work, devised theatre, musical theatre including ensemble/chorus and swing work and/or screened events, theatrical beatboxing and/or rapping shows, dance shows, concerts and other live performances, appearances, television and radio broadcasting, feature films, short films, video, gaming, web series, new media and all derivative and related fields of activity including commercial bookings such as audio recording and advertising (commercials for TV, cinema and internet, idents, print, promotional videos and photography). Should the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become a public figure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represent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exclusively for other derivative work.</w:t>
      </w:r>
    </w:p>
    <w:p w14:paraId="4E7EC992" w14:textId="77777777" w:rsidR="001A6885" w:rsidRPr="00A14F3B" w:rsidRDefault="002F1910">
      <w:pPr>
        <w:pStyle w:val="Body"/>
        <w:tabs>
          <w:tab w:val="left" w:pos="2713"/>
        </w:tabs>
        <w:rPr>
          <w:color w:val="auto"/>
          <w:sz w:val="20"/>
          <w:szCs w:val="20"/>
        </w:rPr>
      </w:pPr>
      <w:r w:rsidRPr="00A14F3B">
        <w:rPr>
          <w:color w:val="auto"/>
          <w:sz w:val="20"/>
          <w:szCs w:val="20"/>
        </w:rPr>
        <w:tab/>
      </w:r>
    </w:p>
    <w:p w14:paraId="7107B8C2"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cannot seek additional representation whilst with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unless under the Special Circumstances, which must be agreed in writing, and permission will only be granted if the role requires an advanced skill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has demonstrated to the agency either in person or via a video/showreel and if the Agency feels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it is suited to the role.</w:t>
      </w:r>
    </w:p>
    <w:p w14:paraId="5047D8B2" w14:textId="77777777" w:rsidR="001A6885" w:rsidRPr="00A14F3B" w:rsidRDefault="001A6885">
      <w:pPr>
        <w:pStyle w:val="Body"/>
        <w:rPr>
          <w:color w:val="auto"/>
          <w:sz w:val="20"/>
          <w:szCs w:val="20"/>
        </w:rPr>
      </w:pPr>
    </w:p>
    <w:p w14:paraId="6F5105FE" w14:textId="0D8FC52B"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will be part of the co-operative division (The ACA Co-operative) and the commercia</w:t>
      </w:r>
      <w:r w:rsidR="004323D9" w:rsidRPr="00A14F3B">
        <w:rPr>
          <w:color w:val="auto"/>
          <w:sz w:val="20"/>
          <w:szCs w:val="20"/>
          <w:lang w:val="en-US"/>
        </w:rPr>
        <w:t>l</w:t>
      </w:r>
      <w:r w:rsidRPr="00A14F3B">
        <w:rPr>
          <w:color w:val="auto"/>
          <w:sz w:val="20"/>
          <w:szCs w:val="20"/>
          <w:lang w:val="en-US"/>
        </w:rPr>
        <w:t xml:space="preserve"> division (ACA Commercials) and will be represented for all types of acting work however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will not be put up for lead, large supporting or series regular roles without prior written confirmation from </w:t>
      </w:r>
      <w:r w:rsidR="004323D9" w:rsidRPr="00A14F3B">
        <w:rPr>
          <w:color w:val="auto"/>
          <w:sz w:val="20"/>
          <w:szCs w:val="20"/>
          <w:lang w:val="en-US"/>
        </w:rPr>
        <w:t xml:space="preserve">a Senior </w:t>
      </w:r>
      <w:r w:rsidRPr="00A14F3B">
        <w:rPr>
          <w:color w:val="auto"/>
          <w:sz w:val="20"/>
          <w:szCs w:val="20"/>
          <w:lang w:val="en-US"/>
        </w:rPr>
        <w:lastRenderedPageBreak/>
        <w:t>Agen</w:t>
      </w:r>
      <w:r w:rsidR="001A191E">
        <w:rPr>
          <w:color w:val="auto"/>
          <w:sz w:val="20"/>
          <w:szCs w:val="20"/>
          <w:lang w:val="en-US"/>
        </w:rPr>
        <w:t>t</w:t>
      </w:r>
      <w:r w:rsidRPr="00A14F3B">
        <w:rPr>
          <w:color w:val="auto"/>
          <w:sz w:val="20"/>
          <w:szCs w:val="20"/>
          <w:lang w:val="en-US"/>
        </w:rPr>
        <w:t>.</w:t>
      </w:r>
      <w:r w:rsidRPr="00A14F3B">
        <w:rPr>
          <w:color w:val="auto"/>
          <w:sz w:val="20"/>
          <w:szCs w:val="20"/>
        </w:rPr>
        <w:t xml:space="preserve"> ‘</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represent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for such work should it be offered. </w:t>
      </w:r>
      <w:r w:rsidR="004323D9" w:rsidRPr="00A14F3B">
        <w:rPr>
          <w:color w:val="auto"/>
          <w:sz w:val="20"/>
          <w:szCs w:val="20"/>
          <w:lang w:val="en-US"/>
        </w:rPr>
        <w:t xml:space="preserve">A Senior </w:t>
      </w:r>
      <w:r w:rsidRPr="00A14F3B">
        <w:rPr>
          <w:color w:val="auto"/>
          <w:sz w:val="20"/>
          <w:szCs w:val="20"/>
          <w:lang w:val="en-US"/>
        </w:rPr>
        <w:t>Agent for the avoidance of doubt the Senior Agent</w:t>
      </w:r>
      <w:r w:rsidRPr="00A14F3B">
        <w:rPr>
          <w:color w:val="auto"/>
          <w:sz w:val="20"/>
          <w:szCs w:val="20"/>
        </w:rPr>
        <w:t xml:space="preserve"> </w:t>
      </w:r>
      <w:r w:rsidRPr="00A14F3B">
        <w:rPr>
          <w:color w:val="auto"/>
          <w:sz w:val="20"/>
          <w:szCs w:val="20"/>
          <w:lang w:val="en-US"/>
        </w:rPr>
        <w:t>is</w:t>
      </w:r>
      <w:r w:rsidRPr="00A14F3B">
        <w:rPr>
          <w:color w:val="auto"/>
          <w:sz w:val="20"/>
          <w:szCs w:val="20"/>
          <w:lang w:val="it-IT"/>
        </w:rPr>
        <w:t xml:space="preserve"> Sandra Thompson-Quartey</w:t>
      </w:r>
      <w:r w:rsidR="004323D9" w:rsidRPr="00A14F3B">
        <w:rPr>
          <w:color w:val="auto"/>
          <w:sz w:val="20"/>
          <w:szCs w:val="20"/>
          <w:lang w:val="it-IT"/>
        </w:rPr>
        <w:t xml:space="preserve"> or a later appointed Lead Agent.</w:t>
      </w:r>
    </w:p>
    <w:p w14:paraId="125FDF9B" w14:textId="77777777" w:rsidR="001A6885" w:rsidRPr="00A14F3B" w:rsidRDefault="001A6885">
      <w:pPr>
        <w:pStyle w:val="Body"/>
        <w:rPr>
          <w:color w:val="auto"/>
          <w:sz w:val="20"/>
          <w:szCs w:val="20"/>
        </w:rPr>
      </w:pPr>
    </w:p>
    <w:p w14:paraId="0311FA61"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will predominantly be submitted for:</w:t>
      </w:r>
    </w:p>
    <w:p w14:paraId="63BF1023" w14:textId="77777777" w:rsidR="001A6885" w:rsidRPr="00A14F3B" w:rsidRDefault="001A6885">
      <w:pPr>
        <w:pStyle w:val="Body"/>
        <w:rPr>
          <w:color w:val="auto"/>
          <w:sz w:val="20"/>
          <w:szCs w:val="20"/>
        </w:rPr>
      </w:pPr>
    </w:p>
    <w:p w14:paraId="33DAF1B3" w14:textId="3C685DC4" w:rsidR="001A6885" w:rsidRDefault="001A191E">
      <w:pPr>
        <w:pStyle w:val="Body"/>
        <w:numPr>
          <w:ilvl w:val="0"/>
          <w:numId w:val="4"/>
        </w:numPr>
        <w:shd w:val="clear" w:color="auto" w:fill="FFFFFF"/>
        <w:spacing w:line="240" w:lineRule="auto"/>
        <w:rPr>
          <w:color w:val="auto"/>
          <w:sz w:val="20"/>
          <w:szCs w:val="20"/>
          <w:lang w:val="en-US"/>
        </w:rPr>
      </w:pPr>
      <w:r>
        <w:rPr>
          <w:color w:val="auto"/>
          <w:sz w:val="20"/>
          <w:szCs w:val="20"/>
          <w:lang w:val="en-US"/>
        </w:rPr>
        <w:t>TV (one episode)</w:t>
      </w:r>
    </w:p>
    <w:p w14:paraId="0AE1FAB4" w14:textId="1592CEE9" w:rsidR="001A191E" w:rsidRPr="00A14F3B" w:rsidRDefault="001A191E">
      <w:pPr>
        <w:pStyle w:val="Body"/>
        <w:numPr>
          <w:ilvl w:val="0"/>
          <w:numId w:val="4"/>
        </w:numPr>
        <w:shd w:val="clear" w:color="auto" w:fill="FFFFFF"/>
        <w:spacing w:line="240" w:lineRule="auto"/>
        <w:rPr>
          <w:color w:val="auto"/>
          <w:sz w:val="20"/>
          <w:szCs w:val="20"/>
          <w:lang w:val="en-US"/>
        </w:rPr>
      </w:pPr>
      <w:r>
        <w:rPr>
          <w:color w:val="auto"/>
          <w:sz w:val="20"/>
          <w:szCs w:val="20"/>
          <w:lang w:val="en-US"/>
        </w:rPr>
        <w:t>Film (small roles)</w:t>
      </w:r>
    </w:p>
    <w:p w14:paraId="7177287B" w14:textId="77777777" w:rsidR="001A6885" w:rsidRPr="00A14F3B" w:rsidRDefault="002F1910">
      <w:pPr>
        <w:pStyle w:val="Body"/>
        <w:numPr>
          <w:ilvl w:val="0"/>
          <w:numId w:val="4"/>
        </w:numPr>
        <w:shd w:val="clear" w:color="auto" w:fill="FFFFFF"/>
        <w:spacing w:line="240" w:lineRule="auto"/>
        <w:rPr>
          <w:color w:val="auto"/>
          <w:sz w:val="20"/>
          <w:szCs w:val="20"/>
          <w:lang w:val="en-US"/>
        </w:rPr>
      </w:pPr>
      <w:r w:rsidRPr="00A14F3B">
        <w:rPr>
          <w:color w:val="auto"/>
          <w:sz w:val="20"/>
          <w:szCs w:val="20"/>
          <w:lang w:val="en-US"/>
        </w:rPr>
        <w:t>Immersive theatre</w:t>
      </w:r>
    </w:p>
    <w:p w14:paraId="0358E954" w14:textId="77777777" w:rsidR="001A6885" w:rsidRPr="00A14F3B" w:rsidRDefault="002F1910">
      <w:pPr>
        <w:pStyle w:val="Body"/>
        <w:numPr>
          <w:ilvl w:val="0"/>
          <w:numId w:val="4"/>
        </w:numPr>
        <w:shd w:val="clear" w:color="auto" w:fill="FFFFFF"/>
        <w:spacing w:line="240" w:lineRule="auto"/>
        <w:rPr>
          <w:color w:val="auto"/>
          <w:sz w:val="20"/>
          <w:szCs w:val="20"/>
          <w:lang w:val="en-US"/>
        </w:rPr>
      </w:pPr>
      <w:r w:rsidRPr="00A14F3B">
        <w:rPr>
          <w:color w:val="auto"/>
          <w:sz w:val="20"/>
          <w:szCs w:val="20"/>
          <w:lang w:val="en-US"/>
        </w:rPr>
        <w:t>Theatre in education</w:t>
      </w:r>
    </w:p>
    <w:p w14:paraId="04FBEBB3" w14:textId="77777777" w:rsidR="001A6885" w:rsidRPr="00A14F3B" w:rsidRDefault="002F1910">
      <w:pPr>
        <w:pStyle w:val="Body"/>
        <w:numPr>
          <w:ilvl w:val="0"/>
          <w:numId w:val="4"/>
        </w:numPr>
        <w:shd w:val="clear" w:color="auto" w:fill="FFFFFF"/>
        <w:spacing w:line="240" w:lineRule="auto"/>
        <w:rPr>
          <w:color w:val="auto"/>
          <w:sz w:val="20"/>
          <w:szCs w:val="20"/>
          <w:lang w:val="fr-FR"/>
        </w:rPr>
      </w:pPr>
      <w:r w:rsidRPr="00A14F3B">
        <w:rPr>
          <w:color w:val="auto"/>
          <w:sz w:val="20"/>
          <w:szCs w:val="20"/>
          <w:lang w:val="fr-FR"/>
        </w:rPr>
        <w:t>Tours</w:t>
      </w:r>
    </w:p>
    <w:p w14:paraId="4F8DDDA3" w14:textId="77777777" w:rsidR="001A6885" w:rsidRPr="00A14F3B" w:rsidRDefault="002F1910">
      <w:pPr>
        <w:pStyle w:val="Body"/>
        <w:numPr>
          <w:ilvl w:val="0"/>
          <w:numId w:val="4"/>
        </w:numPr>
        <w:shd w:val="clear" w:color="auto" w:fill="FFFFFF"/>
        <w:spacing w:line="240" w:lineRule="auto"/>
        <w:rPr>
          <w:color w:val="auto"/>
          <w:sz w:val="20"/>
          <w:szCs w:val="20"/>
          <w:lang w:val="en-US"/>
        </w:rPr>
      </w:pPr>
      <w:r w:rsidRPr="00A14F3B">
        <w:rPr>
          <w:color w:val="auto"/>
          <w:sz w:val="20"/>
          <w:szCs w:val="20"/>
          <w:lang w:val="en-US"/>
        </w:rPr>
        <w:t xml:space="preserve">Paid fringe </w:t>
      </w:r>
    </w:p>
    <w:p w14:paraId="107C851E" w14:textId="77777777" w:rsidR="001A6885" w:rsidRPr="00A14F3B" w:rsidRDefault="002F1910">
      <w:pPr>
        <w:pStyle w:val="Body"/>
        <w:numPr>
          <w:ilvl w:val="0"/>
          <w:numId w:val="4"/>
        </w:numPr>
        <w:shd w:val="clear" w:color="auto" w:fill="FFFFFF"/>
        <w:spacing w:line="240" w:lineRule="auto"/>
        <w:rPr>
          <w:color w:val="auto"/>
          <w:sz w:val="20"/>
          <w:szCs w:val="20"/>
          <w:lang w:val="en-US"/>
        </w:rPr>
      </w:pPr>
      <w:r w:rsidRPr="00A14F3B">
        <w:rPr>
          <w:color w:val="auto"/>
          <w:sz w:val="20"/>
          <w:szCs w:val="20"/>
          <w:lang w:val="en-US"/>
        </w:rPr>
        <w:t>Off West End</w:t>
      </w:r>
    </w:p>
    <w:p w14:paraId="140B8DA4" w14:textId="77777777" w:rsidR="001A6885" w:rsidRPr="00A14F3B" w:rsidRDefault="002F1910">
      <w:pPr>
        <w:pStyle w:val="Body"/>
        <w:numPr>
          <w:ilvl w:val="0"/>
          <w:numId w:val="4"/>
        </w:numPr>
        <w:shd w:val="clear" w:color="auto" w:fill="FFFFFF"/>
        <w:spacing w:line="240" w:lineRule="auto"/>
        <w:rPr>
          <w:color w:val="auto"/>
          <w:sz w:val="20"/>
          <w:szCs w:val="20"/>
          <w:lang w:val="en-US"/>
        </w:rPr>
      </w:pPr>
      <w:r w:rsidRPr="00A14F3B">
        <w:rPr>
          <w:color w:val="auto"/>
          <w:sz w:val="20"/>
          <w:szCs w:val="20"/>
          <w:lang w:val="en-US"/>
        </w:rPr>
        <w:t>Short films</w:t>
      </w:r>
    </w:p>
    <w:p w14:paraId="1A4599D5" w14:textId="77777777" w:rsidR="001A6885" w:rsidRPr="00A14F3B" w:rsidRDefault="002F1910">
      <w:pPr>
        <w:pStyle w:val="Body"/>
        <w:numPr>
          <w:ilvl w:val="0"/>
          <w:numId w:val="4"/>
        </w:numPr>
        <w:shd w:val="clear" w:color="auto" w:fill="FFFFFF"/>
        <w:spacing w:line="240" w:lineRule="auto"/>
        <w:rPr>
          <w:color w:val="auto"/>
          <w:sz w:val="20"/>
          <w:szCs w:val="20"/>
          <w:lang w:val="en-US"/>
        </w:rPr>
      </w:pPr>
      <w:r w:rsidRPr="00A14F3B">
        <w:rPr>
          <w:color w:val="auto"/>
          <w:sz w:val="20"/>
          <w:szCs w:val="20"/>
          <w:lang w:val="en-US"/>
        </w:rPr>
        <w:t>Commercials (and all advertising work)</w:t>
      </w:r>
    </w:p>
    <w:p w14:paraId="7B2B3E44" w14:textId="28E4CB4C" w:rsidR="001A6885" w:rsidRPr="00A14F3B" w:rsidRDefault="002F1910">
      <w:pPr>
        <w:pStyle w:val="Body"/>
        <w:numPr>
          <w:ilvl w:val="0"/>
          <w:numId w:val="4"/>
        </w:numPr>
        <w:shd w:val="clear" w:color="auto" w:fill="FFFFFF"/>
        <w:spacing w:line="240" w:lineRule="auto"/>
        <w:rPr>
          <w:color w:val="auto"/>
          <w:sz w:val="20"/>
          <w:szCs w:val="20"/>
          <w:lang w:val="en-US"/>
        </w:rPr>
      </w:pPr>
      <w:r w:rsidRPr="00A14F3B">
        <w:rPr>
          <w:color w:val="auto"/>
          <w:sz w:val="20"/>
          <w:szCs w:val="20"/>
          <w:lang w:val="en-US"/>
        </w:rPr>
        <w:t>Corporate</w:t>
      </w:r>
      <w:r w:rsidR="001A191E">
        <w:rPr>
          <w:color w:val="auto"/>
          <w:sz w:val="20"/>
          <w:szCs w:val="20"/>
          <w:lang w:val="en-US"/>
        </w:rPr>
        <w:t xml:space="preserve"> work</w:t>
      </w:r>
    </w:p>
    <w:p w14:paraId="4500B841" w14:textId="77777777" w:rsidR="001A6885" w:rsidRPr="00A14F3B" w:rsidRDefault="002F1910">
      <w:pPr>
        <w:pStyle w:val="Body"/>
        <w:numPr>
          <w:ilvl w:val="0"/>
          <w:numId w:val="4"/>
        </w:numPr>
        <w:shd w:val="clear" w:color="auto" w:fill="FFFFFF"/>
        <w:spacing w:line="240" w:lineRule="auto"/>
        <w:rPr>
          <w:color w:val="auto"/>
          <w:sz w:val="20"/>
          <w:szCs w:val="20"/>
          <w:lang w:val="fr-FR"/>
        </w:rPr>
      </w:pPr>
      <w:r w:rsidRPr="00A14F3B">
        <w:rPr>
          <w:color w:val="auto"/>
          <w:sz w:val="20"/>
          <w:szCs w:val="20"/>
          <w:lang w:val="fr-FR"/>
        </w:rPr>
        <w:t>Ensemble West End</w:t>
      </w:r>
    </w:p>
    <w:p w14:paraId="47A971B3" w14:textId="6C57DA34" w:rsidR="001A6885" w:rsidRDefault="002F1910">
      <w:pPr>
        <w:pStyle w:val="Body"/>
        <w:numPr>
          <w:ilvl w:val="0"/>
          <w:numId w:val="4"/>
        </w:numPr>
        <w:shd w:val="clear" w:color="auto" w:fill="FFFFFF"/>
        <w:spacing w:line="240" w:lineRule="auto"/>
        <w:rPr>
          <w:color w:val="auto"/>
          <w:sz w:val="20"/>
          <w:szCs w:val="20"/>
          <w:lang w:val="en-US"/>
        </w:rPr>
      </w:pPr>
      <w:r w:rsidRPr="00A14F3B">
        <w:rPr>
          <w:color w:val="auto"/>
          <w:sz w:val="20"/>
          <w:szCs w:val="20"/>
          <w:lang w:val="en-US"/>
        </w:rPr>
        <w:t>Off West End Musicals</w:t>
      </w:r>
      <w:r w:rsidR="001A191E">
        <w:rPr>
          <w:color w:val="auto"/>
          <w:sz w:val="20"/>
          <w:szCs w:val="20"/>
          <w:lang w:val="en-US"/>
        </w:rPr>
        <w:t xml:space="preserve"> and West End Musicals</w:t>
      </w:r>
    </w:p>
    <w:p w14:paraId="015AF48E" w14:textId="143D31EA" w:rsidR="001A191E" w:rsidRDefault="001A191E">
      <w:pPr>
        <w:pStyle w:val="Body"/>
        <w:numPr>
          <w:ilvl w:val="0"/>
          <w:numId w:val="4"/>
        </w:numPr>
        <w:shd w:val="clear" w:color="auto" w:fill="FFFFFF"/>
        <w:spacing w:line="240" w:lineRule="auto"/>
        <w:rPr>
          <w:color w:val="auto"/>
          <w:sz w:val="20"/>
          <w:szCs w:val="20"/>
          <w:lang w:val="en-US"/>
        </w:rPr>
      </w:pPr>
      <w:r>
        <w:rPr>
          <w:color w:val="auto"/>
          <w:sz w:val="20"/>
          <w:szCs w:val="20"/>
          <w:lang w:val="en-US"/>
        </w:rPr>
        <w:t>Workshops/ Research &amp; Development</w:t>
      </w:r>
    </w:p>
    <w:p w14:paraId="0AB0A5A5" w14:textId="7EC7B3C8" w:rsidR="001A191E" w:rsidRDefault="001A191E">
      <w:pPr>
        <w:pStyle w:val="Body"/>
        <w:numPr>
          <w:ilvl w:val="0"/>
          <w:numId w:val="4"/>
        </w:numPr>
        <w:shd w:val="clear" w:color="auto" w:fill="FFFFFF"/>
        <w:spacing w:line="240" w:lineRule="auto"/>
        <w:rPr>
          <w:color w:val="auto"/>
          <w:sz w:val="20"/>
          <w:szCs w:val="20"/>
          <w:lang w:val="en-US"/>
        </w:rPr>
      </w:pPr>
      <w:r>
        <w:rPr>
          <w:color w:val="auto"/>
          <w:sz w:val="20"/>
          <w:szCs w:val="20"/>
          <w:lang w:val="en-US"/>
        </w:rPr>
        <w:t>Rehearsed Readings</w:t>
      </w:r>
    </w:p>
    <w:p w14:paraId="4E48E914" w14:textId="1E13E3D3" w:rsidR="001A191E" w:rsidRPr="00A14F3B" w:rsidRDefault="001A191E">
      <w:pPr>
        <w:pStyle w:val="Body"/>
        <w:numPr>
          <w:ilvl w:val="0"/>
          <w:numId w:val="4"/>
        </w:numPr>
        <w:shd w:val="clear" w:color="auto" w:fill="FFFFFF"/>
        <w:spacing w:line="240" w:lineRule="auto"/>
        <w:rPr>
          <w:color w:val="auto"/>
          <w:sz w:val="20"/>
          <w:szCs w:val="20"/>
          <w:lang w:val="en-US"/>
        </w:rPr>
      </w:pPr>
      <w:r>
        <w:rPr>
          <w:color w:val="auto"/>
          <w:sz w:val="20"/>
          <w:szCs w:val="20"/>
          <w:lang w:val="en-US"/>
        </w:rPr>
        <w:t>Festivals and Events</w:t>
      </w:r>
    </w:p>
    <w:p w14:paraId="4A7BC2EF" w14:textId="77777777" w:rsidR="001A6885" w:rsidRPr="00A14F3B" w:rsidRDefault="001A6885">
      <w:pPr>
        <w:pStyle w:val="Body"/>
        <w:rPr>
          <w:color w:val="auto"/>
          <w:sz w:val="20"/>
          <w:szCs w:val="20"/>
        </w:rPr>
      </w:pPr>
    </w:p>
    <w:p w14:paraId="08F21BAD" w14:textId="77777777" w:rsidR="001A6885" w:rsidRPr="00A14F3B" w:rsidRDefault="002F1910">
      <w:pPr>
        <w:pStyle w:val="Body"/>
        <w:numPr>
          <w:ilvl w:val="0"/>
          <w:numId w:val="7"/>
        </w:numPr>
        <w:rPr>
          <w:b/>
          <w:bCs/>
          <w:color w:val="auto"/>
          <w:sz w:val="20"/>
          <w:szCs w:val="20"/>
        </w:rPr>
      </w:pPr>
      <w:r w:rsidRPr="00A14F3B">
        <w:rPr>
          <w:b/>
          <w:bCs/>
          <w:color w:val="auto"/>
          <w:sz w:val="20"/>
          <w:szCs w:val="20"/>
        </w:rPr>
        <w:t xml:space="preserve">SPECIAL CIRCUMSTANCES </w:t>
      </w:r>
    </w:p>
    <w:p w14:paraId="4B1C6EF3" w14:textId="77777777" w:rsidR="001A6885" w:rsidRPr="00A14F3B" w:rsidRDefault="001A6885">
      <w:pPr>
        <w:pStyle w:val="Body"/>
        <w:rPr>
          <w:color w:val="auto"/>
          <w:sz w:val="20"/>
          <w:szCs w:val="20"/>
        </w:rPr>
      </w:pPr>
    </w:p>
    <w:p w14:paraId="1CD93579" w14:textId="20FF9F24"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may retain </w:t>
      </w:r>
      <w:r w:rsidR="008F6245">
        <w:rPr>
          <w:color w:val="auto"/>
          <w:sz w:val="20"/>
          <w:szCs w:val="20"/>
          <w:lang w:val="en-US"/>
        </w:rPr>
        <w:t xml:space="preserve">or </w:t>
      </w:r>
      <w:r w:rsidR="001A191E">
        <w:rPr>
          <w:color w:val="auto"/>
          <w:sz w:val="20"/>
          <w:szCs w:val="20"/>
          <w:lang w:val="en-US"/>
        </w:rPr>
        <w:t>acquire</w:t>
      </w:r>
      <w:r w:rsidRPr="00A14F3B">
        <w:rPr>
          <w:color w:val="auto"/>
          <w:sz w:val="20"/>
          <w:szCs w:val="20"/>
          <w:lang w:val="en-US"/>
        </w:rPr>
        <w:t xml:space="preserve"> additional representation in a separate </w:t>
      </w:r>
      <w:r w:rsidR="001A191E">
        <w:rPr>
          <w:color w:val="auto"/>
          <w:sz w:val="20"/>
          <w:szCs w:val="20"/>
          <w:lang w:val="en-US"/>
        </w:rPr>
        <w:t>field/</w:t>
      </w:r>
      <w:r w:rsidRPr="00A14F3B">
        <w:rPr>
          <w:color w:val="auto"/>
          <w:sz w:val="20"/>
          <w:szCs w:val="20"/>
          <w:lang w:val="en-US"/>
        </w:rPr>
        <w:t xml:space="preserve">area of management such as a Voice Agent, Background Agent or a Modelling Agent.  </w:t>
      </w:r>
    </w:p>
    <w:p w14:paraId="2EC49695" w14:textId="77777777" w:rsidR="001A6885" w:rsidRPr="00A14F3B" w:rsidRDefault="001A6885">
      <w:pPr>
        <w:pStyle w:val="Body"/>
        <w:rPr>
          <w:color w:val="auto"/>
          <w:sz w:val="20"/>
          <w:szCs w:val="20"/>
        </w:rPr>
      </w:pPr>
    </w:p>
    <w:p w14:paraId="46D18B99" w14:textId="0988DB42" w:rsidR="001A6885" w:rsidRPr="00A14F3B" w:rsidRDefault="002F1910">
      <w:pPr>
        <w:pStyle w:val="Body"/>
        <w:rPr>
          <w:color w:val="auto"/>
          <w:sz w:val="20"/>
          <w:szCs w:val="20"/>
        </w:rPr>
      </w:pPr>
      <w:r w:rsidRPr="00A14F3B">
        <w:rPr>
          <w:color w:val="auto"/>
          <w:sz w:val="20"/>
          <w:szCs w:val="20"/>
          <w:lang w:val="en-US"/>
        </w:rPr>
        <w:t xml:space="preserve">If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has an existing</w:t>
      </w:r>
      <w:r w:rsidR="00C466D3">
        <w:rPr>
          <w:color w:val="auto"/>
          <w:sz w:val="20"/>
          <w:szCs w:val="20"/>
          <w:lang w:val="en-US"/>
        </w:rPr>
        <w:t xml:space="preserve"> voice over</w:t>
      </w:r>
      <w:r w:rsidRPr="00A14F3B">
        <w:rPr>
          <w:color w:val="auto"/>
          <w:sz w:val="20"/>
          <w:szCs w:val="20"/>
          <w:lang w:val="en-US"/>
        </w:rPr>
        <w:t xml:space="preserve"> </w:t>
      </w:r>
      <w:r w:rsidR="00C466D3">
        <w:rPr>
          <w:color w:val="auto"/>
          <w:sz w:val="20"/>
          <w:szCs w:val="20"/>
          <w:lang w:val="en-US"/>
        </w:rPr>
        <w:t xml:space="preserve">agent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008F6245">
        <w:rPr>
          <w:color w:val="auto"/>
          <w:sz w:val="20"/>
          <w:szCs w:val="20"/>
          <w:lang w:val="en-US"/>
        </w:rPr>
        <w:t>the details should be written in the table below and ‘The Agency’ will not submit ‘The Client’ for any voice over work.</w:t>
      </w:r>
    </w:p>
    <w:p w14:paraId="3B334282" w14:textId="77777777" w:rsidR="006927E7" w:rsidRPr="00A14F3B" w:rsidRDefault="006927E7">
      <w:pPr>
        <w:pStyle w:val="Body"/>
        <w:spacing w:after="160" w:line="360" w:lineRule="auto"/>
        <w:rPr>
          <w:color w:val="auto"/>
          <w:sz w:val="20"/>
          <w:szCs w:val="20"/>
        </w:rPr>
      </w:pPr>
    </w:p>
    <w:tbl>
      <w:tblPr>
        <w:tblW w:w="8462"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03"/>
        <w:gridCol w:w="5359"/>
      </w:tblGrid>
      <w:tr w:rsidR="00A14F3B" w:rsidRPr="00A14F3B" w14:paraId="30B0F078" w14:textId="77777777">
        <w:trPr>
          <w:trHeight w:val="223"/>
        </w:trPr>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9FF3D" w14:textId="77777777" w:rsidR="001A6885" w:rsidRPr="00A14F3B" w:rsidRDefault="002F1910">
            <w:pPr>
              <w:pStyle w:val="Body"/>
              <w:spacing w:line="360" w:lineRule="auto"/>
              <w:rPr>
                <w:color w:val="auto"/>
              </w:rPr>
            </w:pPr>
            <w:r w:rsidRPr="00A14F3B">
              <w:rPr>
                <w:b/>
                <w:bCs/>
                <w:color w:val="auto"/>
                <w:sz w:val="20"/>
                <w:szCs w:val="20"/>
                <w:lang w:val="en-US"/>
              </w:rPr>
              <w:t>Voice Over</w:t>
            </w:r>
            <w:r w:rsidRPr="00A14F3B">
              <w:rPr>
                <w:color w:val="auto"/>
                <w:sz w:val="20"/>
                <w:szCs w:val="20"/>
                <w:lang w:val="en-US"/>
              </w:rPr>
              <w:t xml:space="preserve"> Agency Name</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1C509" w14:textId="77777777" w:rsidR="001A6885" w:rsidRPr="00A14F3B" w:rsidRDefault="001A6885"/>
        </w:tc>
      </w:tr>
      <w:tr w:rsidR="00A14F3B" w:rsidRPr="00A14F3B" w14:paraId="64AAD213" w14:textId="77777777">
        <w:trPr>
          <w:trHeight w:val="223"/>
        </w:trPr>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5EB5C" w14:textId="77777777" w:rsidR="001A6885" w:rsidRPr="00A14F3B" w:rsidRDefault="002F1910">
            <w:pPr>
              <w:pStyle w:val="Body"/>
              <w:spacing w:line="360" w:lineRule="auto"/>
              <w:rPr>
                <w:color w:val="auto"/>
              </w:rPr>
            </w:pPr>
            <w:r w:rsidRPr="00A14F3B">
              <w:rPr>
                <w:color w:val="auto"/>
                <w:sz w:val="20"/>
                <w:szCs w:val="20"/>
                <w:lang w:val="en-US"/>
              </w:rPr>
              <w:t>Agent Name</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2F200" w14:textId="77777777" w:rsidR="001A6885" w:rsidRPr="00A14F3B" w:rsidRDefault="001A6885"/>
        </w:tc>
      </w:tr>
      <w:tr w:rsidR="00A14F3B" w:rsidRPr="00A14F3B" w14:paraId="15A1F738" w14:textId="77777777">
        <w:trPr>
          <w:trHeight w:val="223"/>
        </w:trPr>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A0849" w14:textId="77777777" w:rsidR="001A6885" w:rsidRPr="00A14F3B" w:rsidRDefault="002F1910">
            <w:pPr>
              <w:pStyle w:val="Body"/>
              <w:spacing w:line="360" w:lineRule="auto"/>
              <w:rPr>
                <w:color w:val="auto"/>
              </w:rPr>
            </w:pPr>
            <w:r w:rsidRPr="00A14F3B">
              <w:rPr>
                <w:color w:val="auto"/>
                <w:sz w:val="20"/>
                <w:szCs w:val="20"/>
                <w:lang w:val="en-US"/>
              </w:rPr>
              <w:t>Email and Contact Number</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C82C8" w14:textId="77777777" w:rsidR="001A6885" w:rsidRPr="00A14F3B" w:rsidRDefault="001A6885"/>
        </w:tc>
      </w:tr>
      <w:tr w:rsidR="001A6885" w:rsidRPr="00A14F3B" w14:paraId="741EB87E" w14:textId="77777777">
        <w:trPr>
          <w:trHeight w:val="223"/>
        </w:trPr>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5DA8B" w14:textId="77777777" w:rsidR="001A6885" w:rsidRPr="00A14F3B" w:rsidRDefault="002F1910">
            <w:pPr>
              <w:pStyle w:val="Body"/>
              <w:spacing w:line="360" w:lineRule="auto"/>
              <w:rPr>
                <w:color w:val="auto"/>
              </w:rPr>
            </w:pPr>
            <w:r w:rsidRPr="00A14F3B">
              <w:rPr>
                <w:color w:val="auto"/>
                <w:sz w:val="20"/>
                <w:szCs w:val="20"/>
                <w:lang w:val="en-US"/>
              </w:rPr>
              <w:t xml:space="preserve">Agency Website </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DA6A3" w14:textId="77777777" w:rsidR="001A6885" w:rsidRPr="00A14F3B" w:rsidRDefault="001A6885"/>
        </w:tc>
      </w:tr>
    </w:tbl>
    <w:p w14:paraId="63322163" w14:textId="77777777" w:rsidR="00BD3144" w:rsidRPr="00A14F3B" w:rsidRDefault="00BD3144">
      <w:pPr>
        <w:pStyle w:val="Body"/>
        <w:spacing w:after="160" w:line="360" w:lineRule="auto"/>
        <w:rPr>
          <w:color w:val="auto"/>
          <w:sz w:val="20"/>
          <w:szCs w:val="20"/>
        </w:rPr>
      </w:pPr>
    </w:p>
    <w:p w14:paraId="5AD14CA1" w14:textId="77777777" w:rsidR="001A6885" w:rsidRPr="00A14F3B" w:rsidRDefault="001A6885">
      <w:pPr>
        <w:pStyle w:val="Body"/>
        <w:spacing w:after="160" w:line="360" w:lineRule="auto"/>
        <w:rPr>
          <w:color w:val="auto"/>
          <w:sz w:val="20"/>
          <w:szCs w:val="20"/>
        </w:rPr>
      </w:pPr>
    </w:p>
    <w:p w14:paraId="2A75ACA8" w14:textId="77777777" w:rsidR="001A6885" w:rsidRPr="00A14F3B" w:rsidRDefault="002F1910">
      <w:pPr>
        <w:pStyle w:val="Body"/>
        <w:numPr>
          <w:ilvl w:val="0"/>
          <w:numId w:val="10"/>
        </w:numPr>
        <w:rPr>
          <w:b/>
          <w:bCs/>
          <w:color w:val="auto"/>
          <w:sz w:val="20"/>
          <w:szCs w:val="20"/>
          <w:lang w:val="en-US"/>
        </w:rPr>
      </w:pPr>
      <w:r w:rsidRPr="00A14F3B">
        <w:rPr>
          <w:b/>
          <w:bCs/>
          <w:color w:val="auto"/>
          <w:sz w:val="20"/>
          <w:szCs w:val="20"/>
          <w:lang w:val="en-US"/>
        </w:rPr>
        <w:t>THE AGENCY</w:t>
      </w:r>
      <w:r w:rsidRPr="00A14F3B">
        <w:rPr>
          <w:b/>
          <w:bCs/>
          <w:color w:val="auto"/>
          <w:sz w:val="20"/>
          <w:szCs w:val="20"/>
        </w:rPr>
        <w:t>’</w:t>
      </w:r>
      <w:r w:rsidRPr="00A14F3B">
        <w:rPr>
          <w:b/>
          <w:bCs/>
          <w:color w:val="auto"/>
          <w:sz w:val="20"/>
          <w:szCs w:val="20"/>
          <w:lang w:val="en-US"/>
        </w:rPr>
        <w:t>S RESPONSIBILITIES</w:t>
      </w:r>
    </w:p>
    <w:p w14:paraId="7F6D7FA5" w14:textId="77777777" w:rsidR="001A6885" w:rsidRPr="00A14F3B" w:rsidRDefault="001A6885">
      <w:pPr>
        <w:pStyle w:val="Body"/>
        <w:rPr>
          <w:color w:val="auto"/>
          <w:sz w:val="20"/>
          <w:szCs w:val="20"/>
        </w:rPr>
      </w:pPr>
    </w:p>
    <w:p w14:paraId="26C6DC3F"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advise on and handle the negotiation of any professional contracts concerning </w:t>
      </w:r>
      <w:r w:rsidRPr="00A14F3B">
        <w:rPr>
          <w:color w:val="auto"/>
          <w:sz w:val="20"/>
          <w:szCs w:val="20"/>
        </w:rPr>
        <w:t>‘</w:t>
      </w:r>
      <w:r w:rsidRPr="00A14F3B">
        <w:rPr>
          <w:color w:val="auto"/>
          <w:sz w:val="20"/>
          <w:szCs w:val="20"/>
          <w:lang w:val="en-US"/>
        </w:rPr>
        <w:t>The Client</w:t>
      </w:r>
      <w:r w:rsidRPr="00A14F3B">
        <w:rPr>
          <w:color w:val="auto"/>
          <w:sz w:val="20"/>
          <w:szCs w:val="20"/>
        </w:rPr>
        <w:t>’</w:t>
      </w:r>
      <w:r w:rsidRPr="00A14F3B">
        <w:rPr>
          <w:color w:val="auto"/>
          <w:sz w:val="20"/>
          <w:szCs w:val="20"/>
          <w:lang w:val="en-US"/>
        </w:rPr>
        <w:t>s work as an artist and performer under the following terms.</w:t>
      </w:r>
    </w:p>
    <w:p w14:paraId="35FC27BE" w14:textId="77777777" w:rsidR="001A6885" w:rsidRPr="00A14F3B" w:rsidRDefault="001A6885">
      <w:pPr>
        <w:pStyle w:val="Body"/>
        <w:rPr>
          <w:color w:val="auto"/>
          <w:sz w:val="20"/>
          <w:szCs w:val="20"/>
        </w:rPr>
      </w:pPr>
    </w:p>
    <w:p w14:paraId="258D691C" w14:textId="77777777" w:rsidR="001A6885" w:rsidRPr="00A14F3B" w:rsidRDefault="002F1910">
      <w:pPr>
        <w:pStyle w:val="Body"/>
        <w:rPr>
          <w:color w:val="auto"/>
          <w:sz w:val="20"/>
          <w:szCs w:val="20"/>
        </w:rPr>
      </w:pP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shall </w:t>
      </w:r>
      <w:proofErr w:type="spellStart"/>
      <w:r w:rsidRPr="00A14F3B">
        <w:rPr>
          <w:color w:val="auto"/>
          <w:sz w:val="20"/>
          <w:szCs w:val="20"/>
          <w:lang w:val="en-US"/>
        </w:rPr>
        <w:t>endeavour</w:t>
      </w:r>
      <w:proofErr w:type="spellEnd"/>
      <w:r w:rsidRPr="00A14F3B">
        <w:rPr>
          <w:color w:val="auto"/>
          <w:sz w:val="20"/>
          <w:szCs w:val="20"/>
          <w:lang w:val="en-US"/>
        </w:rPr>
        <w:t xml:space="preserve"> to seek work on </w:t>
      </w:r>
      <w:r w:rsidRPr="00A14F3B">
        <w:rPr>
          <w:color w:val="auto"/>
          <w:sz w:val="20"/>
          <w:szCs w:val="20"/>
        </w:rPr>
        <w:t>‘</w:t>
      </w:r>
      <w:r w:rsidRPr="00A14F3B">
        <w:rPr>
          <w:color w:val="auto"/>
          <w:sz w:val="20"/>
          <w:szCs w:val="20"/>
          <w:lang w:val="en-US"/>
        </w:rPr>
        <w:t>The Client</w:t>
      </w:r>
      <w:r w:rsidRPr="00A14F3B">
        <w:rPr>
          <w:color w:val="auto"/>
          <w:sz w:val="20"/>
          <w:szCs w:val="20"/>
        </w:rPr>
        <w:t xml:space="preserve">’s’ </w:t>
      </w:r>
      <w:r w:rsidRPr="00A14F3B">
        <w:rPr>
          <w:color w:val="auto"/>
          <w:sz w:val="20"/>
          <w:szCs w:val="20"/>
          <w:lang w:val="en-US"/>
        </w:rPr>
        <w:t xml:space="preserve">behalf and introduce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to employment opportunities worldwide.</w:t>
      </w:r>
    </w:p>
    <w:p w14:paraId="3D061CC8" w14:textId="77777777" w:rsidR="001A6885" w:rsidRPr="00A14F3B" w:rsidRDefault="001A6885">
      <w:pPr>
        <w:pStyle w:val="Body"/>
        <w:rPr>
          <w:color w:val="auto"/>
          <w:sz w:val="20"/>
          <w:szCs w:val="20"/>
        </w:rPr>
      </w:pPr>
    </w:p>
    <w:p w14:paraId="2E8AF4AE" w14:textId="77777777" w:rsidR="001A6885" w:rsidRPr="00A14F3B" w:rsidRDefault="002F1910">
      <w:pPr>
        <w:pStyle w:val="Body"/>
        <w:rPr>
          <w:color w:val="auto"/>
          <w:sz w:val="20"/>
          <w:szCs w:val="20"/>
        </w:rPr>
      </w:pPr>
      <w:r w:rsidRPr="00A14F3B">
        <w:rPr>
          <w:color w:val="auto"/>
          <w:sz w:val="20"/>
          <w:szCs w:val="20"/>
          <w:lang w:val="en-US"/>
        </w:rPr>
        <w:lastRenderedPageBreak/>
        <w:t xml:space="preserve">Engagements may also find their way to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directly, and in those cases after first contact has been made,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will refer the party in question to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in order to negotiate an appropriate deal for </w:t>
      </w:r>
      <w:r w:rsidRPr="00A14F3B">
        <w:rPr>
          <w:color w:val="auto"/>
          <w:sz w:val="20"/>
          <w:szCs w:val="20"/>
        </w:rPr>
        <w:t>‘</w:t>
      </w:r>
      <w:r w:rsidRPr="00A14F3B">
        <w:rPr>
          <w:color w:val="auto"/>
          <w:sz w:val="20"/>
          <w:szCs w:val="20"/>
          <w:lang w:val="en-US"/>
        </w:rPr>
        <w:t>The Client</w:t>
      </w:r>
      <w:r w:rsidRPr="00A14F3B">
        <w:rPr>
          <w:color w:val="auto"/>
          <w:sz w:val="20"/>
          <w:szCs w:val="20"/>
        </w:rPr>
        <w:t>’</w:t>
      </w:r>
      <w:r w:rsidRPr="00A14F3B">
        <w:rPr>
          <w:color w:val="auto"/>
          <w:sz w:val="20"/>
          <w:szCs w:val="20"/>
          <w:lang w:val="en-US"/>
        </w:rPr>
        <w:t xml:space="preserve">. This means that during the term of </w:t>
      </w:r>
      <w:r w:rsidRPr="00A14F3B">
        <w:rPr>
          <w:color w:val="auto"/>
          <w:sz w:val="20"/>
          <w:szCs w:val="20"/>
        </w:rPr>
        <w:t>’</w:t>
      </w:r>
      <w:r w:rsidRPr="00A14F3B">
        <w:rPr>
          <w:color w:val="auto"/>
          <w:sz w:val="20"/>
          <w:szCs w:val="20"/>
          <w:lang w:val="en-US"/>
        </w:rPr>
        <w:t>The Agency</w:t>
      </w:r>
      <w:r w:rsidRPr="00A14F3B">
        <w:rPr>
          <w:color w:val="auto"/>
          <w:sz w:val="20"/>
          <w:szCs w:val="20"/>
        </w:rPr>
        <w:t xml:space="preserve">’s’ </w:t>
      </w:r>
      <w:r w:rsidRPr="00A14F3B">
        <w:rPr>
          <w:color w:val="auto"/>
          <w:sz w:val="20"/>
          <w:szCs w:val="20"/>
          <w:lang w:val="en-US"/>
        </w:rPr>
        <w:t xml:space="preserve">appointment, and under the terms of this contract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shall have the exclusive right to negotiate matters within all areas of entertainment as noted in clause 1 of this agreement (Except where the Special Circumstances apply). </w:t>
      </w:r>
    </w:p>
    <w:p w14:paraId="23D990C1" w14:textId="77777777" w:rsidR="001A6885" w:rsidRPr="00A14F3B" w:rsidRDefault="001A6885">
      <w:pPr>
        <w:pStyle w:val="Body"/>
        <w:rPr>
          <w:color w:val="auto"/>
          <w:sz w:val="20"/>
          <w:szCs w:val="20"/>
        </w:rPr>
      </w:pPr>
    </w:p>
    <w:p w14:paraId="6C92F1E9"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shall </w:t>
      </w:r>
      <w:proofErr w:type="spellStart"/>
      <w:r w:rsidRPr="00A14F3B">
        <w:rPr>
          <w:color w:val="auto"/>
          <w:sz w:val="20"/>
          <w:szCs w:val="20"/>
          <w:lang w:val="en-US"/>
        </w:rPr>
        <w:t>endeavour</w:t>
      </w:r>
      <w:proofErr w:type="spellEnd"/>
      <w:r w:rsidRPr="00A14F3B">
        <w:rPr>
          <w:color w:val="auto"/>
          <w:sz w:val="20"/>
          <w:szCs w:val="20"/>
          <w:lang w:val="en-US"/>
        </w:rPr>
        <w:t xml:space="preserve"> to act in </w:t>
      </w:r>
      <w:r w:rsidRPr="00A14F3B">
        <w:rPr>
          <w:color w:val="auto"/>
          <w:sz w:val="20"/>
          <w:szCs w:val="20"/>
        </w:rPr>
        <w:t>‘</w:t>
      </w:r>
      <w:r w:rsidRPr="00A14F3B">
        <w:rPr>
          <w:color w:val="auto"/>
          <w:sz w:val="20"/>
          <w:szCs w:val="20"/>
          <w:lang w:val="en-US"/>
        </w:rPr>
        <w:t>The Client</w:t>
      </w:r>
      <w:r w:rsidRPr="00A14F3B">
        <w:rPr>
          <w:color w:val="auto"/>
          <w:sz w:val="20"/>
          <w:szCs w:val="20"/>
        </w:rPr>
        <w:t xml:space="preserve">’s’ </w:t>
      </w:r>
      <w:r w:rsidRPr="00A14F3B">
        <w:rPr>
          <w:color w:val="auto"/>
          <w:sz w:val="20"/>
          <w:szCs w:val="20"/>
          <w:lang w:val="en-US"/>
        </w:rPr>
        <w:t>best interests at all times.</w:t>
      </w:r>
    </w:p>
    <w:p w14:paraId="5C576184" w14:textId="77777777" w:rsidR="001A6885" w:rsidRPr="00A14F3B" w:rsidRDefault="001A6885">
      <w:pPr>
        <w:pStyle w:val="Body"/>
        <w:rPr>
          <w:color w:val="auto"/>
          <w:sz w:val="20"/>
          <w:szCs w:val="20"/>
        </w:rPr>
      </w:pPr>
    </w:p>
    <w:p w14:paraId="1F44F81F"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will not be entitled to negotiate job contracts or engage any unknown third party to do so for them without </w:t>
      </w:r>
      <w:r w:rsidRPr="00A14F3B">
        <w:rPr>
          <w:color w:val="auto"/>
          <w:sz w:val="20"/>
          <w:szCs w:val="20"/>
        </w:rPr>
        <w:t>‘</w:t>
      </w:r>
      <w:r w:rsidRPr="00A14F3B">
        <w:rPr>
          <w:color w:val="auto"/>
          <w:sz w:val="20"/>
          <w:szCs w:val="20"/>
          <w:lang w:val="en-US"/>
        </w:rPr>
        <w:t>The Agency</w:t>
      </w:r>
      <w:r w:rsidRPr="00A14F3B">
        <w:rPr>
          <w:color w:val="auto"/>
          <w:sz w:val="20"/>
          <w:szCs w:val="20"/>
        </w:rPr>
        <w:t xml:space="preserve">’s’ </w:t>
      </w:r>
      <w:r w:rsidRPr="00A14F3B">
        <w:rPr>
          <w:color w:val="auto"/>
          <w:sz w:val="20"/>
          <w:szCs w:val="20"/>
          <w:lang w:val="it-IT"/>
        </w:rPr>
        <w:t>consent.</w:t>
      </w:r>
    </w:p>
    <w:p w14:paraId="33EF77B5" w14:textId="77777777" w:rsidR="001A6885" w:rsidRPr="00A14F3B" w:rsidRDefault="001A6885">
      <w:pPr>
        <w:pStyle w:val="Body"/>
        <w:rPr>
          <w:color w:val="auto"/>
          <w:sz w:val="20"/>
          <w:szCs w:val="20"/>
        </w:rPr>
      </w:pPr>
    </w:p>
    <w:p w14:paraId="04D0284F" w14:textId="0F8EC596" w:rsidR="001A6885" w:rsidRPr="00A14F3B" w:rsidRDefault="002F1910">
      <w:pPr>
        <w:pStyle w:val="Body"/>
        <w:rPr>
          <w:color w:val="auto"/>
          <w:sz w:val="20"/>
          <w:szCs w:val="20"/>
        </w:rPr>
      </w:pP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handle all communication with television, film and theatre casting directors and employers on behalf of </w:t>
      </w:r>
      <w:r w:rsidRPr="00A14F3B">
        <w:rPr>
          <w:color w:val="auto"/>
          <w:sz w:val="20"/>
          <w:szCs w:val="20"/>
        </w:rPr>
        <w:t>‘</w:t>
      </w:r>
      <w:r w:rsidRPr="00A14F3B">
        <w:rPr>
          <w:color w:val="auto"/>
          <w:sz w:val="20"/>
          <w:szCs w:val="20"/>
          <w:lang w:val="en-US"/>
        </w:rPr>
        <w:t>The Client</w:t>
      </w:r>
      <w:r w:rsidRPr="00A14F3B">
        <w:rPr>
          <w:color w:val="auto"/>
          <w:sz w:val="20"/>
          <w:szCs w:val="20"/>
        </w:rPr>
        <w:t>’</w:t>
      </w:r>
      <w:r w:rsidR="004323D9" w:rsidRPr="00A14F3B">
        <w:rPr>
          <w:color w:val="auto"/>
          <w:sz w:val="20"/>
          <w:szCs w:val="20"/>
        </w:rPr>
        <w:t xml:space="preserve"> </w:t>
      </w:r>
      <w:proofErr w:type="gramStart"/>
      <w:r w:rsidR="004323D9" w:rsidRPr="00A14F3B">
        <w:rPr>
          <w:color w:val="auto"/>
          <w:sz w:val="20"/>
          <w:szCs w:val="20"/>
        </w:rPr>
        <w:t>in regard to</w:t>
      </w:r>
      <w:proofErr w:type="gramEnd"/>
      <w:r w:rsidR="004323D9" w:rsidRPr="00A14F3B">
        <w:rPr>
          <w:color w:val="auto"/>
          <w:sz w:val="20"/>
          <w:szCs w:val="20"/>
        </w:rPr>
        <w:t xml:space="preserve"> auditions and booked</w:t>
      </w:r>
      <w:r w:rsidR="0012091E" w:rsidRPr="00A14F3B">
        <w:rPr>
          <w:color w:val="auto"/>
          <w:sz w:val="20"/>
          <w:szCs w:val="20"/>
        </w:rPr>
        <w:t xml:space="preserve"> television, theatre and film</w:t>
      </w:r>
      <w:r w:rsidR="004323D9" w:rsidRPr="00A14F3B">
        <w:rPr>
          <w:color w:val="auto"/>
          <w:sz w:val="20"/>
          <w:szCs w:val="20"/>
        </w:rPr>
        <w:t xml:space="preserve"> jobs</w:t>
      </w:r>
      <w:r w:rsidRPr="00A14F3B">
        <w:rPr>
          <w:color w:val="auto"/>
          <w:sz w:val="20"/>
          <w:szCs w:val="20"/>
        </w:rPr>
        <w:t>. ‘</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will refrain from contacting casting directors directly without </w:t>
      </w:r>
      <w:r w:rsidR="004323D9" w:rsidRPr="00A14F3B">
        <w:rPr>
          <w:color w:val="auto"/>
          <w:sz w:val="20"/>
          <w:szCs w:val="20"/>
          <w:lang w:val="en-US"/>
        </w:rPr>
        <w:t xml:space="preserve">prior training on how and when to do so from a </w:t>
      </w:r>
      <w:r w:rsidRPr="00A14F3B">
        <w:rPr>
          <w:color w:val="auto"/>
          <w:sz w:val="20"/>
          <w:szCs w:val="20"/>
          <w:lang w:val="en-US"/>
        </w:rPr>
        <w:t xml:space="preserve">Senior Agent.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may handle negotiations for work for other </w:t>
      </w:r>
      <w:r w:rsidR="0012091E" w:rsidRPr="00A14F3B">
        <w:rPr>
          <w:color w:val="auto"/>
          <w:sz w:val="20"/>
          <w:szCs w:val="20"/>
          <w:lang w:val="en-US"/>
        </w:rPr>
        <w:t xml:space="preserve">co-operative </w:t>
      </w:r>
      <w:r w:rsidRPr="00A14F3B">
        <w:rPr>
          <w:color w:val="auto"/>
          <w:sz w:val="20"/>
          <w:szCs w:val="20"/>
          <w:lang w:val="en-US"/>
        </w:rPr>
        <w:t xml:space="preserve">clients under the </w:t>
      </w:r>
      <w:r w:rsidRPr="00A14F3B">
        <w:rPr>
          <w:color w:val="auto"/>
          <w:sz w:val="20"/>
          <w:szCs w:val="20"/>
        </w:rPr>
        <w:t>‘</w:t>
      </w:r>
      <w:r w:rsidRPr="00A14F3B">
        <w:rPr>
          <w:color w:val="auto"/>
          <w:sz w:val="20"/>
          <w:szCs w:val="20"/>
          <w:lang w:val="it-IT"/>
        </w:rPr>
        <w:t>ACA Commercial</w:t>
      </w:r>
      <w:r w:rsidRPr="00A14F3B">
        <w:rPr>
          <w:color w:val="auto"/>
          <w:sz w:val="20"/>
          <w:szCs w:val="20"/>
        </w:rPr>
        <w:t xml:space="preserve">’ </w:t>
      </w:r>
      <w:r w:rsidRPr="00A14F3B">
        <w:rPr>
          <w:color w:val="auto"/>
          <w:sz w:val="20"/>
          <w:szCs w:val="20"/>
          <w:lang w:val="en-US"/>
        </w:rPr>
        <w:t xml:space="preserve">division and </w:t>
      </w:r>
      <w:r w:rsidRPr="00A14F3B">
        <w:rPr>
          <w:color w:val="auto"/>
          <w:sz w:val="20"/>
          <w:szCs w:val="20"/>
        </w:rPr>
        <w:t>‘</w:t>
      </w:r>
      <w:r w:rsidRPr="00A14F3B">
        <w:rPr>
          <w:color w:val="auto"/>
          <w:sz w:val="20"/>
          <w:szCs w:val="20"/>
          <w:lang w:val="en-US"/>
        </w:rPr>
        <w:t>The ACA Co-operative</w:t>
      </w:r>
      <w:r w:rsidRPr="00A14F3B">
        <w:rPr>
          <w:color w:val="auto"/>
          <w:sz w:val="20"/>
          <w:szCs w:val="20"/>
        </w:rPr>
        <w:t xml:space="preserve">’ </w:t>
      </w:r>
      <w:r w:rsidRPr="00A14F3B">
        <w:rPr>
          <w:color w:val="auto"/>
          <w:sz w:val="20"/>
          <w:szCs w:val="20"/>
          <w:lang w:val="en-US"/>
        </w:rPr>
        <w:t xml:space="preserve">division at the request of a Senior Agent. </w:t>
      </w:r>
    </w:p>
    <w:p w14:paraId="40A7121A" w14:textId="77777777" w:rsidR="001A6885" w:rsidRPr="00A14F3B" w:rsidRDefault="002F1910">
      <w:pPr>
        <w:pStyle w:val="Body"/>
        <w:rPr>
          <w:color w:val="auto"/>
          <w:sz w:val="20"/>
          <w:szCs w:val="20"/>
        </w:rPr>
      </w:pPr>
      <w:r w:rsidRPr="00A14F3B">
        <w:rPr>
          <w:color w:val="auto"/>
          <w:sz w:val="20"/>
          <w:szCs w:val="20"/>
        </w:rPr>
        <w:t xml:space="preserve">                         </w:t>
      </w:r>
    </w:p>
    <w:p w14:paraId="646E3A26" w14:textId="7D7EE699" w:rsidR="001A6885" w:rsidRDefault="002F1910">
      <w:pPr>
        <w:pStyle w:val="Body"/>
        <w:numPr>
          <w:ilvl w:val="0"/>
          <w:numId w:val="13"/>
        </w:numPr>
        <w:rPr>
          <w:b/>
          <w:bCs/>
          <w:color w:val="auto"/>
          <w:sz w:val="20"/>
          <w:szCs w:val="20"/>
          <w:lang w:val="en-US"/>
        </w:rPr>
      </w:pPr>
      <w:r w:rsidRPr="00A14F3B">
        <w:rPr>
          <w:b/>
          <w:bCs/>
          <w:color w:val="auto"/>
          <w:sz w:val="20"/>
          <w:szCs w:val="20"/>
          <w:lang w:val="en-US"/>
        </w:rPr>
        <w:t>THE CLIENT</w:t>
      </w:r>
      <w:r w:rsidRPr="00A14F3B">
        <w:rPr>
          <w:b/>
          <w:bCs/>
          <w:color w:val="auto"/>
          <w:sz w:val="20"/>
          <w:szCs w:val="20"/>
        </w:rPr>
        <w:t>’</w:t>
      </w:r>
      <w:r w:rsidRPr="00A14F3B">
        <w:rPr>
          <w:b/>
          <w:bCs/>
          <w:color w:val="auto"/>
          <w:sz w:val="20"/>
          <w:szCs w:val="20"/>
          <w:lang w:val="en-US"/>
        </w:rPr>
        <w:t>S RESPONSIBILITIES</w:t>
      </w:r>
    </w:p>
    <w:p w14:paraId="08616BE7" w14:textId="77777777" w:rsidR="0009662C" w:rsidRPr="00A14F3B" w:rsidRDefault="0009662C" w:rsidP="0009662C">
      <w:pPr>
        <w:pStyle w:val="Body"/>
        <w:rPr>
          <w:b/>
          <w:bCs/>
          <w:color w:val="auto"/>
          <w:sz w:val="20"/>
          <w:szCs w:val="20"/>
          <w:lang w:val="en-US"/>
        </w:rPr>
      </w:pPr>
    </w:p>
    <w:p w14:paraId="73B9A150" w14:textId="0A83A530" w:rsidR="001A6885" w:rsidRPr="00DC57EC" w:rsidRDefault="0009662C">
      <w:pPr>
        <w:pStyle w:val="Body"/>
        <w:rPr>
          <w:color w:val="auto"/>
          <w:sz w:val="20"/>
          <w:szCs w:val="20"/>
        </w:rPr>
      </w:pPr>
      <w:r w:rsidRPr="00DC57EC">
        <w:rPr>
          <w:color w:val="auto"/>
          <w:sz w:val="20"/>
          <w:szCs w:val="20"/>
        </w:rPr>
        <w:t>Productivity</w:t>
      </w:r>
    </w:p>
    <w:p w14:paraId="7764D0E4" w14:textId="77777777" w:rsidR="001A191E" w:rsidRPr="001A191E" w:rsidRDefault="001A191E">
      <w:pPr>
        <w:pStyle w:val="Body"/>
        <w:rPr>
          <w:color w:val="auto"/>
          <w:sz w:val="20"/>
          <w:szCs w:val="20"/>
          <w:u w:val="single"/>
        </w:rPr>
      </w:pPr>
    </w:p>
    <w:p w14:paraId="336E6E47" w14:textId="19E754C9" w:rsidR="001A6885" w:rsidRDefault="002F1910">
      <w:pPr>
        <w:pStyle w:val="Body"/>
        <w:rPr>
          <w:color w:val="auto"/>
          <w:sz w:val="20"/>
          <w:szCs w:val="20"/>
          <w:lang w:val="en-US"/>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is expected to work with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in a productive and positive manner by attending auditions, submitting self-tapes on time</w:t>
      </w:r>
      <w:r w:rsidR="0009662C">
        <w:rPr>
          <w:color w:val="auto"/>
          <w:sz w:val="20"/>
          <w:szCs w:val="20"/>
          <w:lang w:val="en-US"/>
        </w:rPr>
        <w:t xml:space="preserve">, attending </w:t>
      </w:r>
      <w:r w:rsidRPr="00A14F3B">
        <w:rPr>
          <w:color w:val="auto"/>
          <w:sz w:val="20"/>
          <w:szCs w:val="20"/>
          <w:lang w:val="en-US"/>
        </w:rPr>
        <w:t xml:space="preserve">networking opportunities </w:t>
      </w:r>
      <w:r w:rsidR="0009662C">
        <w:rPr>
          <w:color w:val="auto"/>
          <w:sz w:val="20"/>
          <w:szCs w:val="20"/>
          <w:lang w:val="en-US"/>
        </w:rPr>
        <w:t xml:space="preserve">and seeking work </w:t>
      </w:r>
      <w:r w:rsidRPr="00A14F3B">
        <w:rPr>
          <w:color w:val="auto"/>
          <w:sz w:val="20"/>
          <w:szCs w:val="20"/>
          <w:lang w:val="en-US"/>
        </w:rPr>
        <w:t xml:space="preserve">so as to </w:t>
      </w:r>
      <w:proofErr w:type="spellStart"/>
      <w:r w:rsidRPr="00A14F3B">
        <w:rPr>
          <w:color w:val="auto"/>
          <w:sz w:val="20"/>
          <w:szCs w:val="20"/>
          <w:lang w:val="en-US"/>
        </w:rPr>
        <w:t>optimise</w:t>
      </w:r>
      <w:proofErr w:type="spellEnd"/>
      <w:r w:rsidRPr="00A14F3B">
        <w:rPr>
          <w:color w:val="auto"/>
          <w:sz w:val="20"/>
          <w:szCs w:val="20"/>
          <w:lang w:val="en-US"/>
        </w:rPr>
        <w:t xml:space="preserve"> their career opportunities. </w:t>
      </w:r>
    </w:p>
    <w:p w14:paraId="5AAC640E" w14:textId="77777777" w:rsidR="0022010E" w:rsidRDefault="0022010E">
      <w:pPr>
        <w:pStyle w:val="Body"/>
        <w:rPr>
          <w:color w:val="auto"/>
          <w:sz w:val="20"/>
          <w:szCs w:val="20"/>
          <w:lang w:val="en-US"/>
        </w:rPr>
      </w:pPr>
    </w:p>
    <w:p w14:paraId="10C64418" w14:textId="212F19E6" w:rsidR="0022010E" w:rsidRPr="00DC57EC" w:rsidRDefault="0022010E">
      <w:pPr>
        <w:pStyle w:val="Body"/>
        <w:rPr>
          <w:color w:val="auto"/>
          <w:sz w:val="20"/>
          <w:szCs w:val="20"/>
          <w:lang w:val="en-US"/>
        </w:rPr>
      </w:pPr>
    </w:p>
    <w:p w14:paraId="098DA45E" w14:textId="7140010C" w:rsidR="0022010E" w:rsidRPr="00DC57EC" w:rsidRDefault="0022010E" w:rsidP="0022010E">
      <w:pPr>
        <w:pStyle w:val="Body"/>
        <w:rPr>
          <w:color w:val="auto"/>
          <w:sz w:val="20"/>
          <w:szCs w:val="20"/>
        </w:rPr>
      </w:pPr>
      <w:r w:rsidRPr="00DC57EC">
        <w:rPr>
          <w:color w:val="auto"/>
          <w:sz w:val="20"/>
          <w:szCs w:val="20"/>
        </w:rPr>
        <w:t>Communication</w:t>
      </w:r>
    </w:p>
    <w:p w14:paraId="3F751A6D" w14:textId="77777777" w:rsidR="001A191E" w:rsidRPr="001A191E" w:rsidRDefault="001A191E" w:rsidP="0022010E">
      <w:pPr>
        <w:pStyle w:val="Body"/>
        <w:rPr>
          <w:color w:val="auto"/>
          <w:sz w:val="20"/>
          <w:szCs w:val="20"/>
          <w:u w:val="single"/>
        </w:rPr>
      </w:pPr>
    </w:p>
    <w:p w14:paraId="76867EA0" w14:textId="2E1757F4" w:rsidR="0022010E" w:rsidRPr="00A14F3B" w:rsidRDefault="0022010E" w:rsidP="0022010E">
      <w:pPr>
        <w:pStyle w:val="Body"/>
        <w:rPr>
          <w:color w:val="auto"/>
          <w:sz w:val="20"/>
          <w:szCs w:val="20"/>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must be reachable and is expected to return emails and calls within a timely manner</w:t>
      </w:r>
      <w:r>
        <w:rPr>
          <w:color w:val="auto"/>
          <w:sz w:val="20"/>
          <w:szCs w:val="20"/>
          <w:lang w:val="en-US"/>
        </w:rPr>
        <w:t xml:space="preserve"> both as a client and when On Duty. In </w:t>
      </w:r>
      <w:proofErr w:type="gramStart"/>
      <w:r>
        <w:rPr>
          <w:color w:val="auto"/>
          <w:sz w:val="20"/>
          <w:szCs w:val="20"/>
          <w:lang w:val="en-US"/>
        </w:rPr>
        <w:t>general</w:t>
      </w:r>
      <w:proofErr w:type="gramEnd"/>
      <w:r>
        <w:rPr>
          <w:color w:val="auto"/>
          <w:sz w:val="20"/>
          <w:szCs w:val="20"/>
          <w:lang w:val="en-US"/>
        </w:rPr>
        <w:t xml:space="preserve"> ‘The Client’ is expected to return calls and emails within the same working day.</w:t>
      </w:r>
    </w:p>
    <w:p w14:paraId="2701437B" w14:textId="77777777" w:rsidR="0022010E" w:rsidRPr="00A14F3B" w:rsidRDefault="0022010E">
      <w:pPr>
        <w:pStyle w:val="Body"/>
        <w:rPr>
          <w:color w:val="auto"/>
          <w:sz w:val="20"/>
          <w:szCs w:val="20"/>
        </w:rPr>
      </w:pPr>
    </w:p>
    <w:p w14:paraId="2E896925" w14:textId="77777777" w:rsidR="001A6885" w:rsidRPr="00A14F3B" w:rsidRDefault="001A6885">
      <w:pPr>
        <w:pStyle w:val="Body"/>
        <w:rPr>
          <w:color w:val="auto"/>
          <w:sz w:val="20"/>
          <w:szCs w:val="20"/>
        </w:rPr>
      </w:pPr>
    </w:p>
    <w:p w14:paraId="53CB30B5" w14:textId="77777777" w:rsidR="001A191E" w:rsidRDefault="0009662C">
      <w:pPr>
        <w:pStyle w:val="Body"/>
        <w:rPr>
          <w:color w:val="auto"/>
          <w:sz w:val="20"/>
          <w:szCs w:val="20"/>
          <w:lang w:val="en-US"/>
        </w:rPr>
      </w:pPr>
      <w:r w:rsidRPr="001A191E">
        <w:rPr>
          <w:color w:val="auto"/>
          <w:sz w:val="20"/>
          <w:szCs w:val="20"/>
          <w:lang w:val="en-US"/>
        </w:rPr>
        <w:t>Referencing</w:t>
      </w:r>
    </w:p>
    <w:p w14:paraId="689371A0" w14:textId="2BAAD572" w:rsidR="001A6885" w:rsidRDefault="0009662C">
      <w:pPr>
        <w:pStyle w:val="Body"/>
        <w:rPr>
          <w:color w:val="auto"/>
          <w:sz w:val="20"/>
          <w:szCs w:val="20"/>
          <w:lang w:val="en-US"/>
        </w:rPr>
      </w:pPr>
      <w:r>
        <w:rPr>
          <w:color w:val="auto"/>
          <w:sz w:val="20"/>
          <w:szCs w:val="20"/>
          <w:lang w:val="en-US"/>
        </w:rPr>
        <w:br/>
      </w:r>
      <w:r w:rsidR="002F1910" w:rsidRPr="00A14F3B">
        <w:rPr>
          <w:color w:val="auto"/>
          <w:sz w:val="20"/>
          <w:szCs w:val="20"/>
          <w:lang w:val="en-US"/>
        </w:rPr>
        <w:t xml:space="preserve"> </w:t>
      </w:r>
      <w:r w:rsidR="002F1910" w:rsidRPr="00A14F3B">
        <w:rPr>
          <w:color w:val="auto"/>
          <w:sz w:val="20"/>
          <w:szCs w:val="20"/>
        </w:rPr>
        <w:t>‘</w:t>
      </w:r>
      <w:r w:rsidR="002F1910" w:rsidRPr="00A14F3B">
        <w:rPr>
          <w:color w:val="auto"/>
          <w:sz w:val="20"/>
          <w:szCs w:val="20"/>
          <w:lang w:val="en-US"/>
        </w:rPr>
        <w:t>The Client</w:t>
      </w:r>
      <w:r w:rsidR="002F1910" w:rsidRPr="00A14F3B">
        <w:rPr>
          <w:color w:val="auto"/>
          <w:sz w:val="20"/>
          <w:szCs w:val="20"/>
        </w:rPr>
        <w:t xml:space="preserve">’ </w:t>
      </w:r>
      <w:r w:rsidR="002F1910" w:rsidRPr="00A14F3B">
        <w:rPr>
          <w:color w:val="auto"/>
          <w:sz w:val="20"/>
          <w:szCs w:val="20"/>
          <w:lang w:val="en-US"/>
        </w:rPr>
        <w:t xml:space="preserve">must list the name </w:t>
      </w:r>
      <w:r w:rsidR="002F1910" w:rsidRPr="00A14F3B">
        <w:rPr>
          <w:color w:val="auto"/>
          <w:sz w:val="20"/>
          <w:szCs w:val="20"/>
        </w:rPr>
        <w:t>‘</w:t>
      </w:r>
      <w:r w:rsidR="002F1910" w:rsidRPr="00A14F3B">
        <w:rPr>
          <w:color w:val="auto"/>
          <w:sz w:val="20"/>
          <w:szCs w:val="20"/>
          <w:lang w:val="en-US"/>
        </w:rPr>
        <w:t>The ACA Co-operative</w:t>
      </w:r>
      <w:r w:rsidR="002F1910" w:rsidRPr="00A14F3B">
        <w:rPr>
          <w:color w:val="auto"/>
          <w:sz w:val="20"/>
          <w:szCs w:val="20"/>
        </w:rPr>
        <w:t xml:space="preserve">’ </w:t>
      </w:r>
      <w:r w:rsidR="00BD3144">
        <w:rPr>
          <w:color w:val="auto"/>
          <w:sz w:val="20"/>
          <w:szCs w:val="20"/>
        </w:rPr>
        <w:t xml:space="preserve">(or ACA Commercials when relevant) </w:t>
      </w:r>
      <w:r w:rsidR="002F1910" w:rsidRPr="00A14F3B">
        <w:rPr>
          <w:color w:val="auto"/>
          <w:sz w:val="20"/>
          <w:szCs w:val="20"/>
          <w:lang w:val="en-US"/>
        </w:rPr>
        <w:t>as their agent on marketing materials and self-tapes and not ACA.</w:t>
      </w:r>
      <w:r w:rsidR="002C21D9" w:rsidRPr="00A14F3B">
        <w:rPr>
          <w:color w:val="auto"/>
          <w:sz w:val="20"/>
          <w:szCs w:val="20"/>
          <w:lang w:val="en-US"/>
        </w:rPr>
        <w:t xml:space="preserve"> </w:t>
      </w:r>
    </w:p>
    <w:p w14:paraId="5283F715" w14:textId="77777777" w:rsidR="001A191E" w:rsidRPr="00A14F3B" w:rsidRDefault="001A191E">
      <w:pPr>
        <w:pStyle w:val="Body"/>
        <w:rPr>
          <w:color w:val="auto"/>
          <w:sz w:val="20"/>
          <w:szCs w:val="20"/>
        </w:rPr>
      </w:pPr>
    </w:p>
    <w:p w14:paraId="7B7B085F" w14:textId="77777777" w:rsidR="001A6885" w:rsidRPr="001A191E" w:rsidRDefault="001A6885">
      <w:pPr>
        <w:pStyle w:val="Body"/>
        <w:rPr>
          <w:color w:val="auto"/>
          <w:sz w:val="20"/>
          <w:szCs w:val="20"/>
          <w:u w:val="single"/>
        </w:rPr>
      </w:pPr>
    </w:p>
    <w:p w14:paraId="415C1C4C" w14:textId="6111AF0E" w:rsidR="001A6885" w:rsidRPr="001A191E" w:rsidRDefault="0022010E">
      <w:pPr>
        <w:pStyle w:val="Body"/>
        <w:rPr>
          <w:color w:val="auto"/>
          <w:sz w:val="20"/>
          <w:szCs w:val="20"/>
        </w:rPr>
      </w:pPr>
      <w:r w:rsidRPr="001A191E">
        <w:rPr>
          <w:color w:val="auto"/>
          <w:sz w:val="20"/>
          <w:szCs w:val="20"/>
        </w:rPr>
        <w:t>Industry Theatre Tickets</w:t>
      </w:r>
    </w:p>
    <w:p w14:paraId="4103DD71" w14:textId="77777777" w:rsidR="001A6885" w:rsidRPr="00A14F3B" w:rsidRDefault="001A6885">
      <w:pPr>
        <w:pStyle w:val="Body"/>
        <w:rPr>
          <w:color w:val="auto"/>
          <w:sz w:val="20"/>
          <w:szCs w:val="20"/>
        </w:rPr>
      </w:pPr>
    </w:p>
    <w:p w14:paraId="4C531676" w14:textId="1CF63A1D" w:rsidR="001A6885" w:rsidRDefault="002F1910">
      <w:pPr>
        <w:pStyle w:val="Body"/>
        <w:rPr>
          <w:color w:val="auto"/>
          <w:sz w:val="20"/>
          <w:szCs w:val="20"/>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hereby agrees for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to deduct the cost of any tickets paid for by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for industry professionals to attend </w:t>
      </w:r>
      <w:r w:rsidRPr="00A14F3B">
        <w:rPr>
          <w:color w:val="auto"/>
          <w:sz w:val="20"/>
          <w:szCs w:val="20"/>
        </w:rPr>
        <w:t>‘</w:t>
      </w:r>
      <w:r w:rsidRPr="00A14F3B">
        <w:rPr>
          <w:color w:val="auto"/>
          <w:sz w:val="20"/>
          <w:szCs w:val="20"/>
          <w:lang w:val="en-US"/>
        </w:rPr>
        <w:t>The Client</w:t>
      </w:r>
      <w:r w:rsidRPr="00A14F3B">
        <w:rPr>
          <w:color w:val="auto"/>
          <w:sz w:val="20"/>
          <w:szCs w:val="20"/>
        </w:rPr>
        <w:t xml:space="preserve">’s’  </w:t>
      </w:r>
      <w:r w:rsidRPr="00A14F3B">
        <w:rPr>
          <w:color w:val="auto"/>
          <w:sz w:val="20"/>
          <w:szCs w:val="20"/>
          <w:lang w:val="en-US"/>
        </w:rPr>
        <w:t xml:space="preserve">show  after complimentary tickets run out, the deduction will be taken from any payments due to </w:t>
      </w:r>
      <w:r w:rsidRPr="00A14F3B">
        <w:rPr>
          <w:color w:val="auto"/>
          <w:sz w:val="20"/>
          <w:szCs w:val="20"/>
        </w:rPr>
        <w:t>‘</w:t>
      </w:r>
      <w:r w:rsidRPr="00A14F3B">
        <w:rPr>
          <w:color w:val="auto"/>
          <w:sz w:val="20"/>
          <w:szCs w:val="20"/>
          <w:lang w:val="en-US"/>
        </w:rPr>
        <w:t>The Client</w:t>
      </w:r>
      <w:r w:rsidRPr="00A14F3B">
        <w:rPr>
          <w:color w:val="auto"/>
          <w:sz w:val="20"/>
          <w:szCs w:val="20"/>
        </w:rPr>
        <w:t>’.  ‘</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must therefore advise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on how many tickets can be booked once complimentary tickets run out. If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fails to do so,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book the tickets on the understanding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agrees and deduct it from </w:t>
      </w:r>
      <w:r w:rsidRPr="00A14F3B">
        <w:rPr>
          <w:color w:val="auto"/>
          <w:sz w:val="20"/>
          <w:szCs w:val="20"/>
        </w:rPr>
        <w:t>‘</w:t>
      </w:r>
      <w:r w:rsidRPr="00A14F3B">
        <w:rPr>
          <w:color w:val="auto"/>
          <w:sz w:val="20"/>
          <w:szCs w:val="20"/>
          <w:lang w:val="en-US"/>
        </w:rPr>
        <w:t>The Client</w:t>
      </w:r>
      <w:r w:rsidRPr="00A14F3B">
        <w:rPr>
          <w:color w:val="auto"/>
          <w:sz w:val="20"/>
          <w:szCs w:val="20"/>
        </w:rPr>
        <w:t xml:space="preserve">’s’ </w:t>
      </w:r>
      <w:r w:rsidRPr="00A14F3B">
        <w:rPr>
          <w:color w:val="auto"/>
          <w:sz w:val="20"/>
          <w:szCs w:val="20"/>
          <w:lang w:val="en-US"/>
        </w:rPr>
        <w:t>salary.</w:t>
      </w:r>
      <w:r w:rsidR="0012091E" w:rsidRPr="00A14F3B">
        <w:rPr>
          <w:color w:val="auto"/>
          <w:sz w:val="20"/>
          <w:szCs w:val="20"/>
          <w:lang w:val="en-US"/>
        </w:rPr>
        <w:t xml:space="preserve"> </w:t>
      </w:r>
      <w:r w:rsidRPr="00A14F3B">
        <w:rPr>
          <w:color w:val="auto"/>
          <w:sz w:val="20"/>
          <w:szCs w:val="20"/>
          <w:lang w:val="en-US"/>
        </w:rPr>
        <w:t xml:space="preserve">Prior notice will still be given by </w:t>
      </w:r>
      <w:r w:rsidRPr="00A14F3B">
        <w:rPr>
          <w:color w:val="auto"/>
          <w:sz w:val="20"/>
          <w:szCs w:val="20"/>
        </w:rPr>
        <w:t>‘</w:t>
      </w:r>
      <w:r w:rsidRPr="00A14F3B">
        <w:rPr>
          <w:color w:val="auto"/>
          <w:sz w:val="20"/>
          <w:szCs w:val="20"/>
          <w:lang w:val="en-US"/>
        </w:rPr>
        <w:t>The Agency</w:t>
      </w:r>
      <w:r w:rsidRPr="00A14F3B">
        <w:rPr>
          <w:color w:val="auto"/>
          <w:sz w:val="20"/>
          <w:szCs w:val="20"/>
        </w:rPr>
        <w:t>’</w:t>
      </w:r>
      <w:r w:rsidR="0012091E" w:rsidRPr="00A14F3B">
        <w:rPr>
          <w:color w:val="auto"/>
          <w:sz w:val="20"/>
          <w:szCs w:val="20"/>
        </w:rPr>
        <w:t xml:space="preserve"> but if a response is not receieved in time </w:t>
      </w:r>
      <w:proofErr w:type="gramStart"/>
      <w:r w:rsidR="0012091E" w:rsidRPr="00A14F3B">
        <w:rPr>
          <w:color w:val="auto"/>
          <w:sz w:val="20"/>
          <w:szCs w:val="20"/>
        </w:rPr>
        <w:t>‚‘</w:t>
      </w:r>
      <w:proofErr w:type="gramEnd"/>
      <w:r w:rsidR="0012091E" w:rsidRPr="00A14F3B">
        <w:rPr>
          <w:color w:val="auto"/>
          <w:sz w:val="20"/>
          <w:szCs w:val="20"/>
        </w:rPr>
        <w:t xml:space="preserve">The </w:t>
      </w:r>
      <w:r w:rsidR="0012091E" w:rsidRPr="00A14F3B">
        <w:rPr>
          <w:color w:val="auto"/>
          <w:sz w:val="20"/>
          <w:szCs w:val="20"/>
          <w:lang w:val="en-US"/>
        </w:rPr>
        <w:t>Agency</w:t>
      </w:r>
      <w:r w:rsidR="0012091E" w:rsidRPr="00A14F3B">
        <w:rPr>
          <w:color w:val="auto"/>
          <w:sz w:val="20"/>
          <w:szCs w:val="20"/>
        </w:rPr>
        <w:t xml:space="preserve">’ will </w:t>
      </w:r>
      <w:r w:rsidR="0012091E" w:rsidRPr="00A14F3B">
        <w:rPr>
          <w:color w:val="auto"/>
          <w:sz w:val="20"/>
          <w:szCs w:val="20"/>
        </w:rPr>
        <w:lastRenderedPageBreak/>
        <w:t>purchase the tickets as planned and reimburse itself.</w:t>
      </w:r>
      <w:r w:rsidR="003B1994">
        <w:rPr>
          <w:color w:val="auto"/>
          <w:sz w:val="20"/>
          <w:szCs w:val="20"/>
        </w:rPr>
        <w:br/>
      </w:r>
    </w:p>
    <w:p w14:paraId="0D542E1A" w14:textId="58F7B222" w:rsidR="0009662C" w:rsidRDefault="0009662C" w:rsidP="0009662C">
      <w:pPr>
        <w:pStyle w:val="Body"/>
        <w:rPr>
          <w:color w:val="auto"/>
          <w:sz w:val="20"/>
          <w:szCs w:val="20"/>
          <w:lang w:val="en-US"/>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must inform the On Duty Actors in advance by phone call if running late for an audition and also send an email.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must not cancel any auditions without a valid reason. </w:t>
      </w:r>
      <w:r>
        <w:rPr>
          <w:color w:val="auto"/>
          <w:sz w:val="20"/>
          <w:szCs w:val="20"/>
          <w:lang w:val="en-US"/>
        </w:rPr>
        <w:t>Repeated lateness without will result in ‘The Client’ being released.</w:t>
      </w:r>
    </w:p>
    <w:p w14:paraId="3179A3E9" w14:textId="77777777" w:rsidR="001A191E" w:rsidRPr="00A14F3B" w:rsidRDefault="001A191E" w:rsidP="0009662C">
      <w:pPr>
        <w:pStyle w:val="Body"/>
        <w:rPr>
          <w:color w:val="auto"/>
          <w:sz w:val="20"/>
          <w:szCs w:val="20"/>
        </w:rPr>
      </w:pPr>
    </w:p>
    <w:p w14:paraId="7C84CA5C" w14:textId="77777777" w:rsidR="0009662C" w:rsidRPr="001A191E" w:rsidRDefault="0009662C">
      <w:pPr>
        <w:pStyle w:val="Body"/>
        <w:rPr>
          <w:color w:val="auto"/>
          <w:sz w:val="20"/>
          <w:szCs w:val="20"/>
          <w:u w:val="single"/>
        </w:rPr>
      </w:pPr>
    </w:p>
    <w:p w14:paraId="2A91819D" w14:textId="522E6C8F" w:rsidR="001A6885" w:rsidRPr="001A191E" w:rsidRDefault="0022010E">
      <w:pPr>
        <w:pStyle w:val="Body"/>
        <w:rPr>
          <w:color w:val="auto"/>
          <w:sz w:val="20"/>
          <w:szCs w:val="20"/>
        </w:rPr>
      </w:pPr>
      <w:r w:rsidRPr="001A191E">
        <w:rPr>
          <w:color w:val="auto"/>
          <w:sz w:val="20"/>
          <w:szCs w:val="20"/>
        </w:rPr>
        <w:t>Marketing Materials</w:t>
      </w:r>
    </w:p>
    <w:p w14:paraId="5A079DDD" w14:textId="77777777" w:rsidR="001A191E" w:rsidRPr="001A191E" w:rsidRDefault="001A191E">
      <w:pPr>
        <w:pStyle w:val="Body"/>
        <w:rPr>
          <w:color w:val="auto"/>
          <w:sz w:val="20"/>
          <w:szCs w:val="20"/>
          <w:u w:val="single"/>
        </w:rPr>
      </w:pPr>
    </w:p>
    <w:p w14:paraId="2B262839" w14:textId="55D4E4AA" w:rsidR="001A6885" w:rsidRPr="00A14F3B" w:rsidRDefault="002F1910">
      <w:pPr>
        <w:pStyle w:val="Body"/>
        <w:rPr>
          <w:color w:val="auto"/>
          <w:sz w:val="20"/>
          <w:szCs w:val="20"/>
        </w:rPr>
      </w:pPr>
      <w:r w:rsidRPr="00A14F3B">
        <w:rPr>
          <w:color w:val="auto"/>
          <w:sz w:val="20"/>
          <w:szCs w:val="20"/>
          <w:lang w:val="en-US"/>
        </w:rPr>
        <w:t xml:space="preserve">It is </w:t>
      </w:r>
      <w:r w:rsidRPr="00A14F3B">
        <w:rPr>
          <w:color w:val="auto"/>
          <w:sz w:val="20"/>
          <w:szCs w:val="20"/>
        </w:rPr>
        <w:t>‘</w:t>
      </w:r>
      <w:r w:rsidRPr="00A14F3B">
        <w:rPr>
          <w:color w:val="auto"/>
          <w:sz w:val="20"/>
          <w:szCs w:val="20"/>
          <w:lang w:val="en-US"/>
        </w:rPr>
        <w:t>The Client</w:t>
      </w:r>
      <w:r w:rsidRPr="00A14F3B">
        <w:rPr>
          <w:color w:val="auto"/>
          <w:sz w:val="20"/>
          <w:szCs w:val="20"/>
        </w:rPr>
        <w:t xml:space="preserve">’s’ </w:t>
      </w:r>
      <w:r w:rsidRPr="00A14F3B">
        <w:rPr>
          <w:color w:val="auto"/>
          <w:sz w:val="20"/>
          <w:szCs w:val="20"/>
          <w:lang w:val="en-US"/>
        </w:rPr>
        <w:t xml:space="preserve">responsibility to ensure </w:t>
      </w:r>
      <w:r w:rsidR="0012091E" w:rsidRPr="00A14F3B">
        <w:rPr>
          <w:color w:val="auto"/>
          <w:sz w:val="20"/>
          <w:szCs w:val="20"/>
          <w:lang w:val="en-US"/>
        </w:rPr>
        <w:t xml:space="preserve">they have given </w:t>
      </w:r>
      <w:r w:rsidRPr="00A14F3B">
        <w:rPr>
          <w:color w:val="auto"/>
          <w:sz w:val="20"/>
          <w:szCs w:val="20"/>
        </w:rPr>
        <w:t>‘</w:t>
      </w:r>
      <w:r w:rsidRPr="00A14F3B">
        <w:rPr>
          <w:color w:val="auto"/>
          <w:sz w:val="20"/>
          <w:szCs w:val="20"/>
          <w:lang w:val="en-US"/>
        </w:rPr>
        <w:t>The Agent</w:t>
      </w:r>
      <w:r w:rsidRPr="00A14F3B">
        <w:rPr>
          <w:color w:val="auto"/>
          <w:sz w:val="20"/>
          <w:szCs w:val="20"/>
        </w:rPr>
        <w:t>’</w:t>
      </w:r>
      <w:r w:rsidRPr="00A14F3B">
        <w:rPr>
          <w:color w:val="auto"/>
          <w:sz w:val="20"/>
          <w:szCs w:val="20"/>
          <w:lang w:val="en-US"/>
        </w:rPr>
        <w:t xml:space="preserve"> suitable and professional marketing materials to fit industry standards. </w:t>
      </w:r>
    </w:p>
    <w:p w14:paraId="71E1D16B" w14:textId="77777777" w:rsidR="001A6885" w:rsidRPr="00A14F3B" w:rsidRDefault="001A6885">
      <w:pPr>
        <w:pStyle w:val="Body"/>
        <w:rPr>
          <w:color w:val="auto"/>
          <w:sz w:val="20"/>
          <w:szCs w:val="20"/>
        </w:rPr>
      </w:pPr>
    </w:p>
    <w:p w14:paraId="7F2BF758"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not be obliged to submit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for work if their marketing materials or CV supplied are outdated, or are of poor professional quality, inadequate or unfit for purpose.   </w:t>
      </w:r>
    </w:p>
    <w:p w14:paraId="54BCE660" w14:textId="77777777" w:rsidR="001A6885" w:rsidRPr="00A14F3B" w:rsidRDefault="001A6885">
      <w:pPr>
        <w:pStyle w:val="Body"/>
        <w:rPr>
          <w:color w:val="auto"/>
          <w:sz w:val="20"/>
          <w:szCs w:val="20"/>
        </w:rPr>
      </w:pPr>
    </w:p>
    <w:p w14:paraId="6DDED101" w14:textId="49C26B8C"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must ensure that credits, headshots, skills, age range are not be removed, amended or added without informing </w:t>
      </w:r>
      <w:r w:rsidR="0012091E" w:rsidRPr="00A14F3B">
        <w:rPr>
          <w:color w:val="auto"/>
          <w:sz w:val="20"/>
          <w:szCs w:val="20"/>
        </w:rPr>
        <w:t>the On Duty Actors</w:t>
      </w:r>
      <w:r w:rsidRPr="00A14F3B">
        <w:rPr>
          <w:color w:val="auto"/>
          <w:sz w:val="20"/>
          <w:szCs w:val="20"/>
        </w:rPr>
        <w:t>.</w:t>
      </w:r>
    </w:p>
    <w:p w14:paraId="1805154B" w14:textId="77777777" w:rsidR="001A6885" w:rsidRPr="00A14F3B" w:rsidRDefault="001A6885">
      <w:pPr>
        <w:pStyle w:val="Body"/>
        <w:rPr>
          <w:color w:val="auto"/>
          <w:sz w:val="20"/>
          <w:szCs w:val="20"/>
        </w:rPr>
      </w:pPr>
    </w:p>
    <w:p w14:paraId="160E9087" w14:textId="0CFE055C" w:rsidR="001A6885" w:rsidRDefault="002F1910">
      <w:pPr>
        <w:pStyle w:val="Body"/>
        <w:rPr>
          <w:color w:val="auto"/>
          <w:sz w:val="20"/>
          <w:szCs w:val="20"/>
          <w:lang w:val="en-US"/>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must ensure that Extra, Double and Featured Extra work are not included on their acting CV. </w:t>
      </w:r>
    </w:p>
    <w:p w14:paraId="082044AF" w14:textId="77777777" w:rsidR="001A191E" w:rsidRDefault="001A191E">
      <w:pPr>
        <w:pStyle w:val="Body"/>
        <w:rPr>
          <w:color w:val="auto"/>
          <w:sz w:val="20"/>
          <w:szCs w:val="20"/>
          <w:lang w:val="en-US"/>
        </w:rPr>
      </w:pPr>
    </w:p>
    <w:p w14:paraId="31E3BF1A" w14:textId="0927054A" w:rsidR="0022010E" w:rsidRDefault="0022010E">
      <w:pPr>
        <w:pStyle w:val="Body"/>
        <w:rPr>
          <w:color w:val="auto"/>
          <w:sz w:val="20"/>
          <w:szCs w:val="20"/>
          <w:lang w:val="en-US"/>
        </w:rPr>
      </w:pPr>
    </w:p>
    <w:p w14:paraId="3902AE3E" w14:textId="7D376BC5" w:rsidR="0022010E" w:rsidRPr="001A191E" w:rsidRDefault="001A191E">
      <w:pPr>
        <w:pStyle w:val="Body"/>
        <w:rPr>
          <w:color w:val="auto"/>
          <w:sz w:val="20"/>
          <w:szCs w:val="20"/>
          <w:lang w:val="en-US"/>
        </w:rPr>
      </w:pPr>
      <w:r w:rsidRPr="001A191E">
        <w:rPr>
          <w:color w:val="auto"/>
          <w:sz w:val="20"/>
          <w:szCs w:val="20"/>
          <w:lang w:val="en-US"/>
        </w:rPr>
        <w:t>Self-Employment</w:t>
      </w:r>
    </w:p>
    <w:p w14:paraId="5D186C42" w14:textId="77777777" w:rsidR="001A191E" w:rsidRPr="001A191E" w:rsidRDefault="001A191E">
      <w:pPr>
        <w:pStyle w:val="Body"/>
        <w:rPr>
          <w:color w:val="auto"/>
          <w:sz w:val="20"/>
          <w:szCs w:val="20"/>
        </w:rPr>
      </w:pPr>
    </w:p>
    <w:p w14:paraId="5A7AEDE0" w14:textId="6F34940D" w:rsidR="001A6885" w:rsidRDefault="002F1910">
      <w:pPr>
        <w:pStyle w:val="Body"/>
        <w:rPr>
          <w:color w:val="auto"/>
          <w:sz w:val="20"/>
          <w:szCs w:val="20"/>
          <w:lang w:val="en-US"/>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must be registered as self-employed by law with the HMRC before starting any acting work and must obtain a Unique Taxpayers Reference (UTR) to be included in the client profile database.</w:t>
      </w:r>
      <w:r w:rsidR="0022010E">
        <w:rPr>
          <w:color w:val="auto"/>
          <w:sz w:val="20"/>
          <w:szCs w:val="20"/>
          <w:lang w:val="en-US"/>
        </w:rPr>
        <w:t xml:space="preserve"> Failure to register as self-employed in time will result in theatre companies withdrawing job offers. It is advised that ‘The Client’ register for self-employment as soon as they start attending auditions or sober.</w:t>
      </w:r>
    </w:p>
    <w:p w14:paraId="4F20AD09" w14:textId="77777777" w:rsidR="001A191E" w:rsidRPr="00A14F3B" w:rsidRDefault="001A191E">
      <w:pPr>
        <w:pStyle w:val="Body"/>
        <w:rPr>
          <w:color w:val="auto"/>
          <w:sz w:val="20"/>
          <w:szCs w:val="20"/>
        </w:rPr>
      </w:pPr>
    </w:p>
    <w:p w14:paraId="390498F8" w14:textId="160F7A5F" w:rsidR="001A6885" w:rsidRDefault="001A6885">
      <w:pPr>
        <w:pStyle w:val="Body"/>
        <w:rPr>
          <w:color w:val="auto"/>
          <w:sz w:val="20"/>
          <w:szCs w:val="20"/>
        </w:rPr>
      </w:pPr>
    </w:p>
    <w:p w14:paraId="6AD63971" w14:textId="0A8185F7" w:rsidR="0022010E" w:rsidRPr="001A191E" w:rsidRDefault="0022010E">
      <w:pPr>
        <w:pStyle w:val="Body"/>
        <w:rPr>
          <w:color w:val="auto"/>
          <w:sz w:val="20"/>
          <w:szCs w:val="20"/>
        </w:rPr>
      </w:pPr>
      <w:r w:rsidRPr="001A191E">
        <w:rPr>
          <w:color w:val="auto"/>
          <w:sz w:val="20"/>
          <w:szCs w:val="20"/>
        </w:rPr>
        <w:t>Invoicing</w:t>
      </w:r>
      <w:r w:rsidR="001A191E" w:rsidRPr="001A191E">
        <w:rPr>
          <w:color w:val="auto"/>
          <w:sz w:val="20"/>
          <w:szCs w:val="20"/>
        </w:rPr>
        <w:br/>
      </w:r>
    </w:p>
    <w:p w14:paraId="006D3FD5" w14:textId="329F825E" w:rsidR="001A6885" w:rsidRDefault="002F1910">
      <w:pPr>
        <w:pStyle w:val="Body"/>
        <w:rPr>
          <w:color w:val="auto"/>
          <w:sz w:val="20"/>
          <w:szCs w:val="20"/>
          <w:lang w:val="en-US"/>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must not invoice production companies or employers without </w:t>
      </w:r>
      <w:r w:rsidRPr="00A14F3B">
        <w:rPr>
          <w:color w:val="auto"/>
          <w:sz w:val="20"/>
          <w:szCs w:val="20"/>
        </w:rPr>
        <w:t>‘</w:t>
      </w:r>
      <w:r w:rsidRPr="00A14F3B">
        <w:rPr>
          <w:color w:val="auto"/>
          <w:sz w:val="20"/>
          <w:szCs w:val="20"/>
          <w:lang w:val="en-US"/>
        </w:rPr>
        <w:t>The Agent</w:t>
      </w:r>
      <w:r w:rsidRPr="00A14F3B">
        <w:rPr>
          <w:color w:val="auto"/>
          <w:sz w:val="20"/>
          <w:szCs w:val="20"/>
        </w:rPr>
        <w:t xml:space="preserve">’s’ </w:t>
      </w:r>
      <w:r w:rsidRPr="00A14F3B">
        <w:rPr>
          <w:color w:val="auto"/>
          <w:sz w:val="20"/>
          <w:szCs w:val="20"/>
          <w:lang w:val="en-US"/>
        </w:rPr>
        <w:t>permission regardless of whether an employer has requested for them to do so.</w:t>
      </w:r>
    </w:p>
    <w:p w14:paraId="2C590C2B" w14:textId="77777777" w:rsidR="001A191E" w:rsidRPr="00A14F3B" w:rsidRDefault="001A191E">
      <w:pPr>
        <w:pStyle w:val="Body"/>
        <w:rPr>
          <w:color w:val="auto"/>
          <w:sz w:val="20"/>
          <w:szCs w:val="20"/>
        </w:rPr>
      </w:pPr>
    </w:p>
    <w:p w14:paraId="7A368AC5" w14:textId="1CF7B06C" w:rsidR="001A6885" w:rsidRPr="0022010E" w:rsidRDefault="001A6885">
      <w:pPr>
        <w:pStyle w:val="Body"/>
        <w:rPr>
          <w:b/>
          <w:bCs/>
          <w:color w:val="auto"/>
          <w:sz w:val="20"/>
          <w:szCs w:val="20"/>
        </w:rPr>
      </w:pPr>
    </w:p>
    <w:p w14:paraId="6537CEF6" w14:textId="5D75C7DE" w:rsidR="0022010E" w:rsidRPr="001A191E" w:rsidRDefault="0022010E">
      <w:pPr>
        <w:pStyle w:val="Body"/>
        <w:rPr>
          <w:color w:val="auto"/>
          <w:sz w:val="20"/>
          <w:szCs w:val="20"/>
        </w:rPr>
      </w:pPr>
      <w:r w:rsidRPr="001A191E">
        <w:rPr>
          <w:color w:val="auto"/>
          <w:sz w:val="20"/>
          <w:szCs w:val="20"/>
        </w:rPr>
        <w:t>Producing</w:t>
      </w:r>
      <w:r w:rsidR="001A191E">
        <w:rPr>
          <w:color w:val="auto"/>
          <w:sz w:val="20"/>
          <w:szCs w:val="20"/>
        </w:rPr>
        <w:br/>
      </w:r>
    </w:p>
    <w:p w14:paraId="197690D8" w14:textId="308AE953" w:rsidR="001A6885" w:rsidRDefault="002F1910">
      <w:pPr>
        <w:pStyle w:val="Body"/>
        <w:rPr>
          <w:color w:val="auto"/>
          <w:sz w:val="20"/>
          <w:szCs w:val="20"/>
          <w:lang w:val="en-US"/>
        </w:rPr>
      </w:pPr>
      <w:r w:rsidRPr="00A14F3B">
        <w:rPr>
          <w:color w:val="auto"/>
          <w:sz w:val="20"/>
          <w:szCs w:val="20"/>
          <w:lang w:val="en-US"/>
        </w:rPr>
        <w:t xml:space="preserve">If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is also a producer and hires other clients represented by </w:t>
      </w:r>
      <w:r w:rsidRPr="00A14F3B">
        <w:rPr>
          <w:color w:val="auto"/>
          <w:sz w:val="20"/>
          <w:szCs w:val="20"/>
        </w:rPr>
        <w:t>‘</w:t>
      </w:r>
      <w:r w:rsidRPr="00A14F3B">
        <w:rPr>
          <w:color w:val="auto"/>
          <w:sz w:val="20"/>
          <w:szCs w:val="20"/>
          <w:lang w:val="en-US"/>
        </w:rPr>
        <w:t>The Agency</w:t>
      </w:r>
      <w:r w:rsidRPr="00A14F3B">
        <w:rPr>
          <w:color w:val="auto"/>
          <w:sz w:val="20"/>
          <w:szCs w:val="20"/>
        </w:rPr>
        <w:t>’, ‘</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must send the employment contract to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to review and negotiate.</w:t>
      </w:r>
    </w:p>
    <w:p w14:paraId="5C25D66A" w14:textId="77777777" w:rsidR="001A191E" w:rsidRPr="00A14F3B" w:rsidRDefault="001A191E">
      <w:pPr>
        <w:pStyle w:val="Body"/>
        <w:rPr>
          <w:color w:val="auto"/>
          <w:sz w:val="20"/>
          <w:szCs w:val="20"/>
        </w:rPr>
      </w:pPr>
    </w:p>
    <w:p w14:paraId="749F756C" w14:textId="002904C8" w:rsidR="001A6885" w:rsidRDefault="002F1910">
      <w:pPr>
        <w:pStyle w:val="Body"/>
        <w:shd w:val="clear" w:color="auto" w:fill="FFFFFF"/>
        <w:spacing w:before="280" w:line="240" w:lineRule="auto"/>
        <w:rPr>
          <w:color w:val="auto"/>
          <w:sz w:val="20"/>
          <w:szCs w:val="20"/>
          <w:lang w:val="en-US"/>
        </w:rPr>
      </w:pPr>
      <w:r w:rsidRPr="001A191E">
        <w:rPr>
          <w:color w:val="auto"/>
          <w:sz w:val="20"/>
          <w:szCs w:val="20"/>
          <w:lang w:val="es-ES_tradnl"/>
        </w:rPr>
        <w:t>Protocol</w:t>
      </w:r>
      <w:r w:rsidR="00BD3144" w:rsidRPr="001A191E">
        <w:rPr>
          <w:color w:val="auto"/>
          <w:sz w:val="20"/>
          <w:szCs w:val="20"/>
          <w:lang w:val="es-ES_tradnl"/>
        </w:rPr>
        <w:t>s</w:t>
      </w:r>
      <w:r w:rsidR="001A191E">
        <w:rPr>
          <w:b/>
          <w:bCs/>
          <w:color w:val="auto"/>
          <w:sz w:val="20"/>
          <w:szCs w:val="20"/>
          <w:lang w:val="es-ES_tradnl"/>
        </w:rPr>
        <w:br/>
      </w:r>
      <w:r w:rsidR="003B1994">
        <w:rPr>
          <w:b/>
          <w:bCs/>
          <w:color w:val="auto"/>
          <w:sz w:val="20"/>
          <w:szCs w:val="20"/>
          <w:lang w:val="es-ES_tradnl"/>
        </w:rPr>
        <w:br/>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must follow the Co-operative protocol</w:t>
      </w:r>
      <w:r w:rsidR="00BD3144">
        <w:rPr>
          <w:color w:val="auto"/>
          <w:sz w:val="20"/>
          <w:szCs w:val="20"/>
          <w:lang w:val="en-US"/>
        </w:rPr>
        <w:t xml:space="preserve">s </w:t>
      </w:r>
      <w:r w:rsidRPr="00A14F3B">
        <w:rPr>
          <w:color w:val="auto"/>
          <w:sz w:val="20"/>
          <w:szCs w:val="20"/>
          <w:lang w:val="en-US"/>
        </w:rPr>
        <w:t>which will be provided as a separate document.</w:t>
      </w:r>
    </w:p>
    <w:p w14:paraId="40A90E00" w14:textId="77777777" w:rsidR="001A191E" w:rsidRPr="003B1994" w:rsidRDefault="001A191E">
      <w:pPr>
        <w:pStyle w:val="Body"/>
        <w:shd w:val="clear" w:color="auto" w:fill="FFFFFF"/>
        <w:spacing w:before="280" w:line="240" w:lineRule="auto"/>
        <w:rPr>
          <w:b/>
          <w:bCs/>
          <w:color w:val="auto"/>
          <w:sz w:val="20"/>
          <w:szCs w:val="20"/>
          <w:lang w:val="es-ES_tradnl"/>
        </w:rPr>
      </w:pPr>
    </w:p>
    <w:p w14:paraId="08393DFC" w14:textId="31F5EFA6" w:rsidR="001A191E" w:rsidRPr="001A191E" w:rsidRDefault="002F1910">
      <w:pPr>
        <w:pStyle w:val="Body"/>
        <w:shd w:val="clear" w:color="auto" w:fill="FFFFFF"/>
        <w:spacing w:before="280" w:line="240" w:lineRule="auto"/>
        <w:rPr>
          <w:color w:val="auto"/>
          <w:sz w:val="20"/>
          <w:szCs w:val="20"/>
          <w:lang w:val="en-US"/>
        </w:rPr>
      </w:pPr>
      <w:r w:rsidRPr="001A191E">
        <w:rPr>
          <w:color w:val="auto"/>
          <w:sz w:val="20"/>
          <w:szCs w:val="20"/>
          <w:lang w:val="en-US"/>
        </w:rPr>
        <w:t xml:space="preserve">Co-operative Agent </w:t>
      </w:r>
      <w:r w:rsidR="003B1994" w:rsidRPr="001A191E">
        <w:rPr>
          <w:color w:val="auto"/>
          <w:sz w:val="20"/>
          <w:szCs w:val="20"/>
          <w:lang w:val="en-US"/>
        </w:rPr>
        <w:t xml:space="preserve">Work </w:t>
      </w:r>
      <w:r w:rsidR="001A191E">
        <w:rPr>
          <w:color w:val="auto"/>
          <w:sz w:val="20"/>
          <w:szCs w:val="20"/>
          <w:lang w:val="en-US"/>
        </w:rPr>
        <w:br/>
      </w:r>
    </w:p>
    <w:p w14:paraId="4B017A71" w14:textId="2DC417C1" w:rsidR="00D42E62" w:rsidRPr="003B1994" w:rsidRDefault="00C466D3" w:rsidP="001A191E">
      <w:pPr>
        <w:spacing w:line="276" w:lineRule="auto"/>
        <w:rPr>
          <w:rFonts w:asciiTheme="majorHAnsi" w:hAnsiTheme="majorHAnsi" w:cstheme="majorHAnsi"/>
          <w:sz w:val="20"/>
          <w:szCs w:val="20"/>
        </w:rPr>
      </w:pPr>
      <w:r w:rsidRPr="00C466D3">
        <w:rPr>
          <w:rFonts w:asciiTheme="majorHAnsi" w:hAnsiTheme="majorHAnsi" w:cstheme="majorHAnsi"/>
          <w:sz w:val="20"/>
          <w:szCs w:val="20"/>
          <w:u w:val="single"/>
        </w:rPr>
        <w:lastRenderedPageBreak/>
        <w:t>Working Days:</w:t>
      </w:r>
      <w:r>
        <w:rPr>
          <w:rFonts w:asciiTheme="majorHAnsi" w:hAnsiTheme="majorHAnsi" w:cstheme="majorHAnsi"/>
          <w:sz w:val="20"/>
          <w:szCs w:val="20"/>
        </w:rPr>
        <w:t xml:space="preserve"> </w:t>
      </w:r>
      <w:r w:rsidR="002F1910" w:rsidRPr="003B1994">
        <w:rPr>
          <w:rFonts w:asciiTheme="majorHAnsi" w:hAnsiTheme="majorHAnsi" w:cstheme="majorHAnsi"/>
          <w:sz w:val="20"/>
          <w:szCs w:val="20"/>
        </w:rPr>
        <w:t>‘The Client’ will be required to work in the office of ‘</w:t>
      </w:r>
      <w:r w:rsidR="00BD3144" w:rsidRPr="003B1994">
        <w:rPr>
          <w:rFonts w:asciiTheme="majorHAnsi" w:hAnsiTheme="majorHAnsi" w:cstheme="majorHAnsi"/>
          <w:sz w:val="20"/>
          <w:szCs w:val="20"/>
        </w:rPr>
        <w:t>T</w:t>
      </w:r>
      <w:r w:rsidR="002F1910" w:rsidRPr="003B1994">
        <w:rPr>
          <w:rFonts w:asciiTheme="majorHAnsi" w:hAnsiTheme="majorHAnsi" w:cstheme="majorHAnsi"/>
          <w:sz w:val="20"/>
          <w:szCs w:val="20"/>
        </w:rPr>
        <w:t>he Agency’ as an ‘agent’ for the co-operative division. ‘The Client’ is required to provide consistency and should</w:t>
      </w:r>
      <w:r w:rsidR="002C21D9" w:rsidRPr="003B1994">
        <w:rPr>
          <w:rFonts w:asciiTheme="majorHAnsi" w:hAnsiTheme="majorHAnsi" w:cstheme="majorHAnsi"/>
          <w:sz w:val="20"/>
          <w:szCs w:val="20"/>
        </w:rPr>
        <w:t xml:space="preserve"> </w:t>
      </w:r>
      <w:r w:rsidR="002F1910" w:rsidRPr="003B1994">
        <w:rPr>
          <w:rFonts w:asciiTheme="majorHAnsi" w:hAnsiTheme="majorHAnsi" w:cstheme="majorHAnsi"/>
          <w:sz w:val="20"/>
          <w:szCs w:val="20"/>
        </w:rPr>
        <w:t xml:space="preserve">work the same days and the same number of days each month. Should the amount of days ‘The Client’ is available to work changes </w:t>
      </w:r>
      <w:r w:rsidR="002C21D9" w:rsidRPr="003B1994">
        <w:rPr>
          <w:rFonts w:asciiTheme="majorHAnsi" w:hAnsiTheme="majorHAnsi" w:cstheme="majorHAnsi"/>
          <w:sz w:val="20"/>
          <w:szCs w:val="20"/>
        </w:rPr>
        <w:t>‘The Client’</w:t>
      </w:r>
      <w:r w:rsidR="002F1910" w:rsidRPr="003B1994">
        <w:rPr>
          <w:rFonts w:asciiTheme="majorHAnsi" w:hAnsiTheme="majorHAnsi" w:cstheme="majorHAnsi"/>
          <w:sz w:val="20"/>
          <w:szCs w:val="20"/>
        </w:rPr>
        <w:t xml:space="preserve"> must let </w:t>
      </w:r>
      <w:r w:rsidR="0012091E" w:rsidRPr="003B1994">
        <w:rPr>
          <w:rFonts w:asciiTheme="majorHAnsi" w:hAnsiTheme="majorHAnsi" w:cstheme="majorHAnsi"/>
          <w:sz w:val="20"/>
          <w:szCs w:val="20"/>
        </w:rPr>
        <w:t>a Senior</w:t>
      </w:r>
      <w:r w:rsidR="002C21D9" w:rsidRPr="003B1994">
        <w:rPr>
          <w:rFonts w:asciiTheme="majorHAnsi" w:hAnsiTheme="majorHAnsi" w:cstheme="majorHAnsi"/>
          <w:sz w:val="20"/>
          <w:szCs w:val="20"/>
        </w:rPr>
        <w:t xml:space="preserve"> Agent and all the co-operative actors</w:t>
      </w:r>
      <w:r w:rsidR="002F1910" w:rsidRPr="003B1994">
        <w:rPr>
          <w:rFonts w:asciiTheme="majorHAnsi" w:hAnsiTheme="majorHAnsi" w:cstheme="majorHAnsi"/>
          <w:sz w:val="20"/>
          <w:szCs w:val="20"/>
        </w:rPr>
        <w:t xml:space="preserve"> know immediately so adjustments can be made.</w:t>
      </w:r>
    </w:p>
    <w:p w14:paraId="28BA8031" w14:textId="6BDADE04" w:rsidR="00D42E62" w:rsidRPr="003B1994" w:rsidRDefault="002F1910" w:rsidP="001A191E">
      <w:pPr>
        <w:spacing w:line="276" w:lineRule="auto"/>
        <w:rPr>
          <w:rFonts w:asciiTheme="majorHAnsi" w:hAnsiTheme="majorHAnsi" w:cstheme="majorHAnsi"/>
          <w:sz w:val="20"/>
          <w:szCs w:val="20"/>
        </w:rPr>
      </w:pPr>
      <w:r w:rsidRPr="003B1994">
        <w:rPr>
          <w:rFonts w:asciiTheme="majorHAnsi" w:hAnsiTheme="majorHAnsi" w:cstheme="majorHAnsi"/>
          <w:sz w:val="20"/>
          <w:szCs w:val="20"/>
        </w:rPr>
        <w:t>The minimum amount of days ‘The Client’ can work in the office is one (1) if they are paying a monthly levy or two (2) If they have opted out of paying a monthly levy.</w:t>
      </w:r>
      <w:r w:rsidR="002C4CFA" w:rsidRPr="003B1994">
        <w:rPr>
          <w:rFonts w:asciiTheme="majorHAnsi" w:hAnsiTheme="majorHAnsi" w:cstheme="majorHAnsi"/>
          <w:sz w:val="20"/>
          <w:szCs w:val="20"/>
        </w:rPr>
        <w:t xml:space="preserve"> </w:t>
      </w:r>
      <w:r w:rsidR="00C466D3">
        <w:rPr>
          <w:rFonts w:asciiTheme="majorHAnsi" w:hAnsiTheme="majorHAnsi" w:cstheme="majorHAnsi"/>
          <w:sz w:val="20"/>
          <w:szCs w:val="20"/>
        </w:rPr>
        <w:br/>
      </w:r>
    </w:p>
    <w:p w14:paraId="069EBE78" w14:textId="46844161" w:rsidR="00D42E62" w:rsidRPr="003B1994" w:rsidRDefault="00C40177" w:rsidP="001A191E">
      <w:pPr>
        <w:spacing w:line="276" w:lineRule="auto"/>
        <w:rPr>
          <w:rFonts w:asciiTheme="majorHAnsi" w:hAnsiTheme="majorHAnsi" w:cstheme="majorHAnsi"/>
          <w:sz w:val="20"/>
          <w:szCs w:val="20"/>
        </w:rPr>
      </w:pPr>
      <w:r w:rsidRPr="00C466D3">
        <w:rPr>
          <w:rFonts w:asciiTheme="majorHAnsi" w:hAnsiTheme="majorHAnsi" w:cstheme="majorHAnsi"/>
          <w:sz w:val="20"/>
          <w:szCs w:val="20"/>
          <w:u w:val="single"/>
        </w:rPr>
        <w:t>Participation:</w:t>
      </w:r>
      <w:r w:rsidRPr="003B1994">
        <w:rPr>
          <w:rFonts w:asciiTheme="majorHAnsi" w:hAnsiTheme="majorHAnsi" w:cstheme="majorHAnsi"/>
          <w:sz w:val="20"/>
          <w:szCs w:val="20"/>
        </w:rPr>
        <w:t xml:space="preserve"> </w:t>
      </w:r>
      <w:r w:rsidR="002C4CFA" w:rsidRPr="003B1994">
        <w:rPr>
          <w:rFonts w:asciiTheme="majorHAnsi" w:hAnsiTheme="majorHAnsi" w:cstheme="majorHAnsi"/>
          <w:sz w:val="20"/>
          <w:szCs w:val="20"/>
        </w:rPr>
        <w:t xml:space="preserve">If ‘The Client’ is unable to work for a full calendar month due to an acting job ‘The Client’ must pay a £20 levy for each calendar month they are absent until ‘The Agency’ receives commission for that job. If ‘The Client’ is unable to work for a full calendar month and it is not due to acting work </w:t>
      </w:r>
      <w:r w:rsidRPr="003B1994">
        <w:rPr>
          <w:rFonts w:asciiTheme="majorHAnsi" w:hAnsiTheme="majorHAnsi" w:cstheme="majorHAnsi"/>
          <w:sz w:val="20"/>
          <w:szCs w:val="20"/>
        </w:rPr>
        <w:t xml:space="preserve">‘The Client’ must make up the days missed the following calendar month if they only </w:t>
      </w:r>
      <w:proofErr w:type="gramStart"/>
      <w:r w:rsidRPr="003B1994">
        <w:rPr>
          <w:rFonts w:asciiTheme="majorHAnsi" w:hAnsiTheme="majorHAnsi" w:cstheme="majorHAnsi"/>
          <w:sz w:val="20"/>
          <w:szCs w:val="20"/>
        </w:rPr>
        <w:t>work</w:t>
      </w:r>
      <w:proofErr w:type="gramEnd"/>
      <w:r w:rsidRPr="003B1994">
        <w:rPr>
          <w:rFonts w:asciiTheme="majorHAnsi" w:hAnsiTheme="majorHAnsi" w:cstheme="majorHAnsi"/>
          <w:sz w:val="20"/>
          <w:szCs w:val="20"/>
        </w:rPr>
        <w:t xml:space="preserve"> one or two days per month. The </w:t>
      </w:r>
      <w:r w:rsidR="002C4CFA" w:rsidRPr="003B1994">
        <w:rPr>
          <w:rFonts w:asciiTheme="majorHAnsi" w:hAnsiTheme="majorHAnsi" w:cstheme="majorHAnsi"/>
          <w:sz w:val="20"/>
          <w:szCs w:val="20"/>
        </w:rPr>
        <w:t>agency will not submit ‘The Client’ for work</w:t>
      </w:r>
      <w:r w:rsidR="00D42E62" w:rsidRPr="003B1994">
        <w:rPr>
          <w:rFonts w:asciiTheme="majorHAnsi" w:hAnsiTheme="majorHAnsi" w:cstheme="majorHAnsi"/>
          <w:sz w:val="20"/>
          <w:szCs w:val="20"/>
        </w:rPr>
        <w:t xml:space="preserve"> until they </w:t>
      </w:r>
      <w:r w:rsidRPr="003B1994">
        <w:rPr>
          <w:rFonts w:asciiTheme="majorHAnsi" w:hAnsiTheme="majorHAnsi" w:cstheme="majorHAnsi"/>
          <w:sz w:val="20"/>
          <w:szCs w:val="20"/>
        </w:rPr>
        <w:t>have scheduled in the ‘make up’ dates</w:t>
      </w:r>
      <w:r w:rsidR="002C4CFA" w:rsidRPr="003B1994">
        <w:rPr>
          <w:rFonts w:asciiTheme="majorHAnsi" w:hAnsiTheme="majorHAnsi" w:cstheme="majorHAnsi"/>
          <w:sz w:val="20"/>
          <w:szCs w:val="20"/>
        </w:rPr>
        <w:t xml:space="preserve"> </w:t>
      </w:r>
      <w:r w:rsidRPr="003B1994">
        <w:rPr>
          <w:rFonts w:asciiTheme="majorHAnsi" w:hAnsiTheme="majorHAnsi" w:cstheme="majorHAnsi"/>
          <w:sz w:val="20"/>
          <w:szCs w:val="20"/>
        </w:rPr>
        <w:t>exceptions will be made for</w:t>
      </w:r>
      <w:r w:rsidR="002C4CFA" w:rsidRPr="003B1994">
        <w:rPr>
          <w:rFonts w:asciiTheme="majorHAnsi" w:hAnsiTheme="majorHAnsi" w:cstheme="majorHAnsi"/>
          <w:sz w:val="20"/>
          <w:szCs w:val="20"/>
        </w:rPr>
        <w:t xml:space="preserve"> bereavement</w:t>
      </w:r>
      <w:r w:rsidRPr="003B1994">
        <w:rPr>
          <w:rFonts w:asciiTheme="majorHAnsi" w:hAnsiTheme="majorHAnsi" w:cstheme="majorHAnsi"/>
          <w:sz w:val="20"/>
          <w:szCs w:val="20"/>
        </w:rPr>
        <w:t>,</w:t>
      </w:r>
      <w:r w:rsidR="002C4CFA" w:rsidRPr="003B1994">
        <w:rPr>
          <w:rFonts w:asciiTheme="majorHAnsi" w:hAnsiTheme="majorHAnsi" w:cstheme="majorHAnsi"/>
          <w:sz w:val="20"/>
          <w:szCs w:val="20"/>
        </w:rPr>
        <w:t xml:space="preserve"> serious health reasons</w:t>
      </w:r>
      <w:r w:rsidRPr="003B1994">
        <w:rPr>
          <w:rFonts w:asciiTheme="majorHAnsi" w:hAnsiTheme="majorHAnsi" w:cstheme="majorHAnsi"/>
          <w:sz w:val="20"/>
          <w:szCs w:val="20"/>
        </w:rPr>
        <w:t xml:space="preserve"> and other valid circumstances.</w:t>
      </w:r>
      <w:r w:rsidR="00C466D3">
        <w:rPr>
          <w:rFonts w:asciiTheme="majorHAnsi" w:hAnsiTheme="majorHAnsi" w:cstheme="majorHAnsi"/>
          <w:sz w:val="20"/>
          <w:szCs w:val="20"/>
        </w:rPr>
        <w:br/>
      </w:r>
    </w:p>
    <w:p w14:paraId="46232E7F" w14:textId="5ACCFEE1" w:rsidR="00D42E62" w:rsidRPr="003B1994" w:rsidRDefault="00D42E62" w:rsidP="001A191E">
      <w:pPr>
        <w:spacing w:line="276" w:lineRule="auto"/>
        <w:rPr>
          <w:rFonts w:asciiTheme="majorHAnsi" w:hAnsiTheme="majorHAnsi" w:cstheme="majorHAnsi"/>
          <w:sz w:val="20"/>
          <w:szCs w:val="20"/>
        </w:rPr>
      </w:pPr>
      <w:r w:rsidRPr="00C466D3">
        <w:rPr>
          <w:rFonts w:asciiTheme="majorHAnsi" w:hAnsiTheme="majorHAnsi" w:cstheme="majorHAnsi"/>
          <w:sz w:val="20"/>
          <w:szCs w:val="20"/>
          <w:u w:val="single"/>
        </w:rPr>
        <w:t xml:space="preserve">Routine Duties: </w:t>
      </w:r>
      <w:r w:rsidR="0022010E" w:rsidRPr="003B1994">
        <w:rPr>
          <w:rFonts w:asciiTheme="majorHAnsi" w:hAnsiTheme="majorHAnsi" w:cstheme="majorHAnsi"/>
          <w:sz w:val="20"/>
          <w:szCs w:val="20"/>
        </w:rPr>
        <w:t xml:space="preserve">‘The Client’ will be required to send out auditions, </w:t>
      </w:r>
      <w:r w:rsidRPr="003B1994">
        <w:rPr>
          <w:rFonts w:asciiTheme="majorHAnsi" w:hAnsiTheme="majorHAnsi" w:cstheme="majorHAnsi"/>
          <w:sz w:val="20"/>
          <w:szCs w:val="20"/>
        </w:rPr>
        <w:t>carry out</w:t>
      </w:r>
      <w:r w:rsidR="0022010E" w:rsidRPr="003B1994">
        <w:rPr>
          <w:rFonts w:asciiTheme="majorHAnsi" w:hAnsiTheme="majorHAnsi" w:cstheme="majorHAnsi"/>
          <w:sz w:val="20"/>
          <w:szCs w:val="20"/>
        </w:rPr>
        <w:t xml:space="preserve"> administrative tasks, update the client database</w:t>
      </w:r>
      <w:r w:rsidRPr="003B1994">
        <w:rPr>
          <w:rFonts w:asciiTheme="majorHAnsi" w:hAnsiTheme="majorHAnsi" w:cstheme="majorHAnsi"/>
          <w:sz w:val="20"/>
          <w:szCs w:val="20"/>
        </w:rPr>
        <w:t>s</w:t>
      </w:r>
      <w:r w:rsidR="0022010E" w:rsidRPr="003B1994">
        <w:rPr>
          <w:rFonts w:asciiTheme="majorHAnsi" w:hAnsiTheme="majorHAnsi" w:cstheme="majorHAnsi"/>
          <w:sz w:val="20"/>
          <w:szCs w:val="20"/>
        </w:rPr>
        <w:t>, research upcoming productions, other research and run errands</w:t>
      </w:r>
      <w:r w:rsidRPr="003B1994">
        <w:rPr>
          <w:rFonts w:asciiTheme="majorHAnsi" w:hAnsiTheme="majorHAnsi" w:cstheme="majorHAnsi"/>
          <w:sz w:val="20"/>
          <w:szCs w:val="20"/>
        </w:rPr>
        <w:t xml:space="preserve"> for the co-operative division.</w:t>
      </w:r>
      <w:r w:rsidR="00C466D3">
        <w:rPr>
          <w:rFonts w:asciiTheme="majorHAnsi" w:hAnsiTheme="majorHAnsi" w:cstheme="majorHAnsi"/>
          <w:sz w:val="20"/>
          <w:szCs w:val="20"/>
        </w:rPr>
        <w:br/>
      </w:r>
    </w:p>
    <w:p w14:paraId="05FB7C27" w14:textId="79C68C09" w:rsidR="00D42E62" w:rsidRPr="003B1994" w:rsidRDefault="00D42E62" w:rsidP="001A191E">
      <w:pPr>
        <w:spacing w:line="276" w:lineRule="auto"/>
        <w:rPr>
          <w:rFonts w:asciiTheme="majorHAnsi" w:hAnsiTheme="majorHAnsi" w:cstheme="majorHAnsi"/>
          <w:sz w:val="20"/>
          <w:szCs w:val="20"/>
        </w:rPr>
      </w:pPr>
      <w:r w:rsidRPr="00C466D3">
        <w:rPr>
          <w:rFonts w:asciiTheme="majorHAnsi" w:hAnsiTheme="majorHAnsi" w:cstheme="majorHAnsi"/>
          <w:sz w:val="20"/>
          <w:szCs w:val="20"/>
          <w:u w:val="single"/>
        </w:rPr>
        <w:t>Duty Restrictions:</w:t>
      </w:r>
      <w:r w:rsidRPr="003B1994">
        <w:rPr>
          <w:rFonts w:asciiTheme="majorHAnsi" w:hAnsiTheme="majorHAnsi" w:cstheme="majorHAnsi"/>
          <w:sz w:val="20"/>
          <w:szCs w:val="20"/>
        </w:rPr>
        <w:t xml:space="preserve"> </w:t>
      </w:r>
      <w:r w:rsidR="0022010E" w:rsidRPr="003B1994">
        <w:rPr>
          <w:rFonts w:asciiTheme="majorHAnsi" w:hAnsiTheme="majorHAnsi" w:cstheme="majorHAnsi"/>
          <w:sz w:val="20"/>
          <w:szCs w:val="20"/>
        </w:rPr>
        <w:t>‘The Client’ shall not make phone calls to casting directors, deal with job contracts or liaise for the first six months with authorization from a Senior Agent.</w:t>
      </w:r>
    </w:p>
    <w:p w14:paraId="7CE51290" w14:textId="055AD303" w:rsidR="00D42E62" w:rsidRPr="003B1994" w:rsidRDefault="00D42E62" w:rsidP="001A191E">
      <w:pPr>
        <w:spacing w:line="276" w:lineRule="auto"/>
        <w:rPr>
          <w:rFonts w:asciiTheme="majorHAnsi" w:hAnsiTheme="majorHAnsi" w:cstheme="majorHAnsi"/>
          <w:sz w:val="20"/>
          <w:szCs w:val="20"/>
        </w:rPr>
      </w:pPr>
      <w:r w:rsidRPr="003B1994">
        <w:rPr>
          <w:rFonts w:asciiTheme="majorHAnsi" w:hAnsiTheme="majorHAnsi" w:cstheme="majorHAnsi"/>
          <w:sz w:val="20"/>
          <w:szCs w:val="20"/>
        </w:rPr>
        <w:t xml:space="preserve">Client Contact: </w:t>
      </w:r>
      <w:r w:rsidR="00957F9D" w:rsidRPr="003B1994">
        <w:rPr>
          <w:rFonts w:asciiTheme="majorHAnsi" w:hAnsiTheme="majorHAnsi" w:cstheme="majorHAnsi"/>
          <w:sz w:val="20"/>
          <w:szCs w:val="20"/>
        </w:rPr>
        <w:t>‘The Client’ will send auditions out to The ACA Co-operative actors and to all actors on ACA Commercial division who are not part of the ACA division.</w:t>
      </w:r>
      <w:r w:rsidR="00C466D3">
        <w:rPr>
          <w:rFonts w:asciiTheme="majorHAnsi" w:hAnsiTheme="majorHAnsi" w:cstheme="majorHAnsi"/>
          <w:sz w:val="20"/>
          <w:szCs w:val="20"/>
        </w:rPr>
        <w:br/>
      </w:r>
    </w:p>
    <w:p w14:paraId="43792922" w14:textId="52B2416E" w:rsidR="00D42E62" w:rsidRPr="003B1994" w:rsidRDefault="00D42E62" w:rsidP="001A191E">
      <w:pPr>
        <w:spacing w:line="276" w:lineRule="auto"/>
        <w:rPr>
          <w:rFonts w:asciiTheme="majorHAnsi" w:hAnsiTheme="majorHAnsi" w:cstheme="majorHAnsi"/>
          <w:sz w:val="20"/>
          <w:szCs w:val="20"/>
        </w:rPr>
      </w:pPr>
      <w:r w:rsidRPr="00C466D3">
        <w:rPr>
          <w:rFonts w:asciiTheme="majorHAnsi" w:hAnsiTheme="majorHAnsi" w:cstheme="majorHAnsi"/>
          <w:sz w:val="20"/>
          <w:szCs w:val="20"/>
          <w:u w:val="single"/>
        </w:rPr>
        <w:t xml:space="preserve">Show/Scouting Talent and Supporting Clients: </w:t>
      </w:r>
      <w:r w:rsidR="00957F9D" w:rsidRPr="00C466D3">
        <w:rPr>
          <w:rFonts w:asciiTheme="majorHAnsi" w:hAnsiTheme="majorHAnsi" w:cstheme="majorHAnsi"/>
          <w:sz w:val="20"/>
          <w:szCs w:val="20"/>
          <w:u w:val="single"/>
        </w:rPr>
        <w:t>‘</w:t>
      </w:r>
      <w:r w:rsidR="00957F9D" w:rsidRPr="003B1994">
        <w:rPr>
          <w:rFonts w:asciiTheme="majorHAnsi" w:hAnsiTheme="majorHAnsi" w:cstheme="majorHAnsi"/>
          <w:sz w:val="20"/>
          <w:szCs w:val="20"/>
        </w:rPr>
        <w:t>The Client’ will be required to attend shows performed by ‘The ACA Co-operative’ clients and drama school showcases, and any shows of prospective clients at least once a calendar month on behalf of ‘The Co-operative division’.</w:t>
      </w:r>
      <w:r w:rsidR="00C40177" w:rsidRPr="003B1994">
        <w:rPr>
          <w:rFonts w:asciiTheme="majorHAnsi" w:hAnsiTheme="majorHAnsi" w:cstheme="majorHAnsi"/>
          <w:sz w:val="20"/>
          <w:szCs w:val="20"/>
        </w:rPr>
        <w:br/>
      </w:r>
      <w:r w:rsidR="00C40177" w:rsidRPr="003B1994">
        <w:rPr>
          <w:rFonts w:asciiTheme="majorHAnsi" w:hAnsiTheme="majorHAnsi" w:cstheme="majorHAnsi"/>
          <w:sz w:val="20"/>
          <w:szCs w:val="20"/>
        </w:rPr>
        <w:br/>
      </w:r>
      <w:r w:rsidRPr="003B1994">
        <w:rPr>
          <w:rFonts w:asciiTheme="majorHAnsi" w:hAnsiTheme="majorHAnsi" w:cstheme="majorHAnsi"/>
          <w:sz w:val="20"/>
          <w:szCs w:val="20"/>
        </w:rPr>
        <w:t xml:space="preserve"> </w:t>
      </w:r>
      <w:r w:rsidR="00957F9D" w:rsidRPr="003B1994">
        <w:rPr>
          <w:rFonts w:asciiTheme="majorHAnsi" w:hAnsiTheme="majorHAnsi" w:cstheme="majorHAnsi"/>
          <w:sz w:val="20"/>
          <w:szCs w:val="20"/>
        </w:rPr>
        <w:t>Attendance at shows will count as one of ‘The Client’s’  ‘On Duty’ days if ‘The Client’ works three (3) or four (4) days per calendar month for ‘The Agency’ meaning they would do one day less in the office that calendar month if the show they attend does not fall on a day they are ‘On Duty’</w:t>
      </w:r>
      <w:r w:rsidRPr="003B1994">
        <w:rPr>
          <w:rFonts w:asciiTheme="majorHAnsi" w:hAnsiTheme="majorHAnsi" w:cstheme="majorHAnsi"/>
          <w:sz w:val="20"/>
          <w:szCs w:val="20"/>
        </w:rPr>
        <w:t xml:space="preserve"> </w:t>
      </w:r>
      <w:r w:rsidR="00C40177" w:rsidRPr="003B1994">
        <w:rPr>
          <w:rFonts w:asciiTheme="majorHAnsi" w:hAnsiTheme="majorHAnsi" w:cstheme="majorHAnsi"/>
          <w:sz w:val="20"/>
          <w:szCs w:val="20"/>
        </w:rPr>
        <w:br/>
      </w:r>
      <w:r w:rsidR="00C40177" w:rsidRPr="003B1994">
        <w:rPr>
          <w:rFonts w:asciiTheme="majorHAnsi" w:hAnsiTheme="majorHAnsi" w:cstheme="majorHAnsi"/>
          <w:sz w:val="20"/>
          <w:szCs w:val="20"/>
        </w:rPr>
        <w:br/>
      </w:r>
      <w:r w:rsidR="00957F9D" w:rsidRPr="003B1994">
        <w:rPr>
          <w:rFonts w:asciiTheme="majorHAnsi" w:hAnsiTheme="majorHAnsi" w:cstheme="majorHAnsi"/>
          <w:sz w:val="20"/>
          <w:szCs w:val="20"/>
        </w:rPr>
        <w:t>Attendance at shows will be in addition to ‘The Client’s ‘On Duty’ days if ‘The Client’ works less than three (3) days per calendar month for co-operative regardless of whether the show falls on their On Duty’ day or not.</w:t>
      </w:r>
      <w:r w:rsidR="003B1994">
        <w:rPr>
          <w:rFonts w:asciiTheme="majorHAnsi" w:hAnsiTheme="majorHAnsi" w:cstheme="majorHAnsi"/>
          <w:sz w:val="20"/>
          <w:szCs w:val="20"/>
        </w:rPr>
        <w:br/>
      </w:r>
    </w:p>
    <w:p w14:paraId="12DE873B" w14:textId="1B84FA72" w:rsidR="00D42E62" w:rsidRPr="003B1994" w:rsidRDefault="00D42E62" w:rsidP="001A191E">
      <w:pPr>
        <w:spacing w:line="276" w:lineRule="auto"/>
        <w:rPr>
          <w:rFonts w:asciiTheme="majorHAnsi" w:hAnsiTheme="majorHAnsi" w:cstheme="majorHAnsi"/>
          <w:sz w:val="20"/>
          <w:szCs w:val="20"/>
        </w:rPr>
      </w:pPr>
      <w:r w:rsidRPr="00C466D3">
        <w:rPr>
          <w:rFonts w:asciiTheme="majorHAnsi" w:hAnsiTheme="majorHAnsi" w:cstheme="majorHAnsi"/>
          <w:sz w:val="20"/>
          <w:szCs w:val="20"/>
          <w:u w:val="single"/>
        </w:rPr>
        <w:t>Job Submissions:</w:t>
      </w:r>
      <w:r w:rsidRPr="003B1994">
        <w:rPr>
          <w:rFonts w:asciiTheme="majorHAnsi" w:hAnsiTheme="majorHAnsi" w:cstheme="majorHAnsi"/>
          <w:sz w:val="20"/>
          <w:szCs w:val="20"/>
        </w:rPr>
        <w:t xml:space="preserve"> </w:t>
      </w:r>
      <w:r w:rsidR="002F1910" w:rsidRPr="003B1994">
        <w:rPr>
          <w:rFonts w:asciiTheme="majorHAnsi" w:hAnsiTheme="majorHAnsi" w:cstheme="majorHAnsi"/>
          <w:sz w:val="20"/>
          <w:szCs w:val="20"/>
        </w:rPr>
        <w:t>‘The Client’ will be required to submit</w:t>
      </w:r>
      <w:r w:rsidR="0012091E" w:rsidRPr="003B1994">
        <w:rPr>
          <w:rFonts w:asciiTheme="majorHAnsi" w:hAnsiTheme="majorHAnsi" w:cstheme="majorHAnsi"/>
          <w:sz w:val="20"/>
          <w:szCs w:val="20"/>
        </w:rPr>
        <w:t xml:space="preserve"> themselves and</w:t>
      </w:r>
      <w:r w:rsidR="00BD3144" w:rsidRPr="003B1994">
        <w:rPr>
          <w:rFonts w:asciiTheme="majorHAnsi" w:hAnsiTheme="majorHAnsi" w:cstheme="majorHAnsi"/>
          <w:sz w:val="20"/>
          <w:szCs w:val="20"/>
        </w:rPr>
        <w:t xml:space="preserve"> all</w:t>
      </w:r>
      <w:r w:rsidR="002F1910" w:rsidRPr="003B1994">
        <w:rPr>
          <w:rFonts w:asciiTheme="majorHAnsi" w:hAnsiTheme="majorHAnsi" w:cstheme="majorHAnsi"/>
          <w:sz w:val="20"/>
          <w:szCs w:val="20"/>
        </w:rPr>
        <w:t xml:space="preserve"> actors</w:t>
      </w:r>
      <w:r w:rsidR="00BD3144" w:rsidRPr="003B1994">
        <w:rPr>
          <w:rFonts w:asciiTheme="majorHAnsi" w:hAnsiTheme="majorHAnsi" w:cstheme="majorHAnsi"/>
          <w:sz w:val="20"/>
          <w:szCs w:val="20"/>
        </w:rPr>
        <w:t xml:space="preserve"> on The ACA Co-Operative and ACA Commercial divisions</w:t>
      </w:r>
      <w:r w:rsidR="002F1910" w:rsidRPr="003B1994">
        <w:rPr>
          <w:rFonts w:asciiTheme="majorHAnsi" w:hAnsiTheme="majorHAnsi" w:cstheme="majorHAnsi"/>
          <w:sz w:val="20"/>
          <w:szCs w:val="20"/>
        </w:rPr>
        <w:t xml:space="preserve"> for work of ‘The Agency’</w:t>
      </w:r>
      <w:r w:rsidR="002C21D9" w:rsidRPr="003B1994">
        <w:rPr>
          <w:rFonts w:asciiTheme="majorHAnsi" w:hAnsiTheme="majorHAnsi" w:cstheme="majorHAnsi"/>
          <w:sz w:val="20"/>
          <w:szCs w:val="20"/>
        </w:rPr>
        <w:t xml:space="preserve"> via Spotlight.</w:t>
      </w:r>
      <w:r w:rsidR="002F1910" w:rsidRPr="003B1994">
        <w:rPr>
          <w:rFonts w:asciiTheme="majorHAnsi" w:hAnsiTheme="majorHAnsi" w:cstheme="majorHAnsi"/>
          <w:sz w:val="20"/>
          <w:szCs w:val="20"/>
        </w:rPr>
        <w:t xml:space="preserve"> </w:t>
      </w:r>
      <w:r w:rsidR="0012091E" w:rsidRPr="003B1994">
        <w:rPr>
          <w:rFonts w:asciiTheme="majorHAnsi" w:hAnsiTheme="majorHAnsi" w:cstheme="majorHAnsi"/>
          <w:sz w:val="20"/>
          <w:szCs w:val="20"/>
        </w:rPr>
        <w:t>‘The Client’ should not submit themselves</w:t>
      </w:r>
      <w:r w:rsidR="00BD3144" w:rsidRPr="003B1994">
        <w:rPr>
          <w:rFonts w:asciiTheme="majorHAnsi" w:hAnsiTheme="majorHAnsi" w:cstheme="majorHAnsi"/>
          <w:sz w:val="20"/>
          <w:szCs w:val="20"/>
        </w:rPr>
        <w:t xml:space="preserve"> or open </w:t>
      </w:r>
      <w:r w:rsidR="0022010E" w:rsidRPr="003B1994">
        <w:rPr>
          <w:rFonts w:asciiTheme="majorHAnsi" w:hAnsiTheme="majorHAnsi" w:cstheme="majorHAnsi"/>
          <w:sz w:val="20"/>
          <w:szCs w:val="20"/>
        </w:rPr>
        <w:t xml:space="preserve">Spotlight </w:t>
      </w:r>
      <w:r w:rsidR="00BD3144" w:rsidRPr="003B1994">
        <w:rPr>
          <w:rFonts w:asciiTheme="majorHAnsi" w:hAnsiTheme="majorHAnsi" w:cstheme="majorHAnsi"/>
          <w:sz w:val="20"/>
          <w:szCs w:val="20"/>
        </w:rPr>
        <w:t>breakdowns</w:t>
      </w:r>
      <w:r w:rsidR="0012091E" w:rsidRPr="003B1994">
        <w:rPr>
          <w:rFonts w:asciiTheme="majorHAnsi" w:hAnsiTheme="majorHAnsi" w:cstheme="majorHAnsi"/>
          <w:sz w:val="20"/>
          <w:szCs w:val="20"/>
        </w:rPr>
        <w:t xml:space="preserve"> on days they are not </w:t>
      </w:r>
      <w:r w:rsidR="00BD3144" w:rsidRPr="003B1994">
        <w:rPr>
          <w:rFonts w:asciiTheme="majorHAnsi" w:hAnsiTheme="majorHAnsi" w:cstheme="majorHAnsi"/>
          <w:sz w:val="20"/>
          <w:szCs w:val="20"/>
        </w:rPr>
        <w:t>O</w:t>
      </w:r>
      <w:r w:rsidR="0012091E" w:rsidRPr="003B1994">
        <w:rPr>
          <w:rFonts w:asciiTheme="majorHAnsi" w:hAnsiTheme="majorHAnsi" w:cstheme="majorHAnsi"/>
          <w:sz w:val="20"/>
          <w:szCs w:val="20"/>
        </w:rPr>
        <w:t xml:space="preserve">n </w:t>
      </w:r>
      <w:r w:rsidR="00BD3144" w:rsidRPr="003B1994">
        <w:rPr>
          <w:rFonts w:asciiTheme="majorHAnsi" w:hAnsiTheme="majorHAnsi" w:cstheme="majorHAnsi"/>
          <w:sz w:val="20"/>
          <w:szCs w:val="20"/>
        </w:rPr>
        <w:t>D</w:t>
      </w:r>
      <w:r w:rsidR="0012091E" w:rsidRPr="003B1994">
        <w:rPr>
          <w:rFonts w:asciiTheme="majorHAnsi" w:hAnsiTheme="majorHAnsi" w:cstheme="majorHAnsi"/>
          <w:sz w:val="20"/>
          <w:szCs w:val="20"/>
        </w:rPr>
        <w:t>uty</w:t>
      </w:r>
      <w:r w:rsidR="00E16E7D" w:rsidRPr="003B1994">
        <w:rPr>
          <w:rFonts w:asciiTheme="majorHAnsi" w:hAnsiTheme="majorHAnsi" w:cstheme="majorHAnsi"/>
          <w:sz w:val="20"/>
          <w:szCs w:val="20"/>
        </w:rPr>
        <w:t xml:space="preserve"> </w:t>
      </w:r>
      <w:r w:rsidR="0022010E" w:rsidRPr="003B1994">
        <w:rPr>
          <w:rFonts w:asciiTheme="majorHAnsi" w:hAnsiTheme="majorHAnsi" w:cstheme="majorHAnsi"/>
          <w:sz w:val="20"/>
          <w:szCs w:val="20"/>
        </w:rPr>
        <w:t xml:space="preserve">unless there is not any actor ‘On Duty’ </w:t>
      </w:r>
      <w:r w:rsidR="00E16E7D" w:rsidRPr="003B1994">
        <w:rPr>
          <w:rFonts w:asciiTheme="majorHAnsi" w:hAnsiTheme="majorHAnsi" w:cstheme="majorHAnsi"/>
          <w:sz w:val="20"/>
          <w:szCs w:val="20"/>
        </w:rPr>
        <w:t>but may check what they have been submitted for at any time.</w:t>
      </w:r>
      <w:r w:rsidR="00BD3144" w:rsidRPr="003B1994">
        <w:rPr>
          <w:rFonts w:asciiTheme="majorHAnsi" w:hAnsiTheme="majorHAnsi" w:cstheme="majorHAnsi"/>
          <w:sz w:val="20"/>
          <w:szCs w:val="20"/>
        </w:rPr>
        <w:t xml:space="preserve"> </w:t>
      </w:r>
      <w:r w:rsidR="003B1994">
        <w:rPr>
          <w:rFonts w:asciiTheme="majorHAnsi" w:hAnsiTheme="majorHAnsi" w:cstheme="majorHAnsi"/>
          <w:sz w:val="20"/>
          <w:szCs w:val="20"/>
        </w:rPr>
        <w:br/>
      </w:r>
    </w:p>
    <w:p w14:paraId="1F9EA2A0" w14:textId="5788A6F4" w:rsidR="00D42E62" w:rsidRPr="003B1994" w:rsidRDefault="00D42E62" w:rsidP="001A191E">
      <w:pPr>
        <w:spacing w:line="276" w:lineRule="auto"/>
        <w:rPr>
          <w:rFonts w:asciiTheme="majorHAnsi" w:hAnsiTheme="majorHAnsi" w:cstheme="majorHAnsi"/>
          <w:sz w:val="20"/>
          <w:szCs w:val="20"/>
        </w:rPr>
      </w:pPr>
      <w:r w:rsidRPr="00C466D3">
        <w:rPr>
          <w:rFonts w:asciiTheme="majorHAnsi" w:hAnsiTheme="majorHAnsi" w:cstheme="majorHAnsi"/>
          <w:sz w:val="20"/>
          <w:szCs w:val="20"/>
          <w:u w:val="single"/>
        </w:rPr>
        <w:t>Training:</w:t>
      </w:r>
      <w:r w:rsidRPr="003B1994">
        <w:rPr>
          <w:rFonts w:asciiTheme="majorHAnsi" w:hAnsiTheme="majorHAnsi" w:cstheme="majorHAnsi"/>
          <w:sz w:val="20"/>
          <w:szCs w:val="20"/>
        </w:rPr>
        <w:t xml:space="preserve"> ‘The Client’ will be required to attend g</w:t>
      </w:r>
      <w:r w:rsidR="002F1910" w:rsidRPr="003B1994">
        <w:rPr>
          <w:rFonts w:asciiTheme="majorHAnsi" w:hAnsiTheme="majorHAnsi" w:cstheme="majorHAnsi"/>
          <w:sz w:val="20"/>
          <w:szCs w:val="20"/>
        </w:rPr>
        <w:t>roup training will be provided once every two months</w:t>
      </w:r>
      <w:r w:rsidR="002C21D9" w:rsidRPr="003B1994">
        <w:rPr>
          <w:rFonts w:asciiTheme="majorHAnsi" w:hAnsiTheme="majorHAnsi" w:cstheme="majorHAnsi"/>
          <w:sz w:val="20"/>
          <w:szCs w:val="20"/>
        </w:rPr>
        <w:t xml:space="preserve">. </w:t>
      </w:r>
      <w:r w:rsidR="002F1910" w:rsidRPr="003B1994">
        <w:rPr>
          <w:rFonts w:asciiTheme="majorHAnsi" w:hAnsiTheme="majorHAnsi" w:cstheme="majorHAnsi"/>
          <w:sz w:val="20"/>
          <w:szCs w:val="20"/>
        </w:rPr>
        <w:t>This will be included as one ‘The Client’s’ working</w:t>
      </w:r>
      <w:r w:rsidRPr="003B1994">
        <w:rPr>
          <w:rFonts w:asciiTheme="majorHAnsi" w:hAnsiTheme="majorHAnsi" w:cstheme="majorHAnsi"/>
          <w:sz w:val="20"/>
          <w:szCs w:val="20"/>
        </w:rPr>
        <w:t xml:space="preserve"> </w:t>
      </w:r>
      <w:r w:rsidR="002F1910" w:rsidRPr="003B1994">
        <w:rPr>
          <w:rFonts w:asciiTheme="majorHAnsi" w:hAnsiTheme="majorHAnsi" w:cstheme="majorHAnsi"/>
          <w:sz w:val="20"/>
          <w:szCs w:val="20"/>
        </w:rPr>
        <w:t xml:space="preserve">days if </w:t>
      </w:r>
      <w:r w:rsidR="002C21D9" w:rsidRPr="003B1994">
        <w:rPr>
          <w:rFonts w:asciiTheme="majorHAnsi" w:hAnsiTheme="majorHAnsi" w:cstheme="majorHAnsi"/>
          <w:sz w:val="20"/>
          <w:szCs w:val="20"/>
        </w:rPr>
        <w:t>‘The Client’</w:t>
      </w:r>
      <w:r w:rsidR="002F1910" w:rsidRPr="003B1994">
        <w:rPr>
          <w:rFonts w:asciiTheme="majorHAnsi" w:hAnsiTheme="majorHAnsi" w:cstheme="majorHAnsi"/>
          <w:sz w:val="20"/>
          <w:szCs w:val="20"/>
        </w:rPr>
        <w:t xml:space="preserve"> works three (3) or four (4) days per calendar month for </w:t>
      </w:r>
      <w:r w:rsidR="002C21D9" w:rsidRPr="003B1994">
        <w:rPr>
          <w:rFonts w:asciiTheme="majorHAnsi" w:hAnsiTheme="majorHAnsi" w:cstheme="majorHAnsi"/>
          <w:sz w:val="20"/>
          <w:szCs w:val="20"/>
        </w:rPr>
        <w:t>the co</w:t>
      </w:r>
      <w:r w:rsidR="00957F9D" w:rsidRPr="003B1994">
        <w:rPr>
          <w:rFonts w:asciiTheme="majorHAnsi" w:hAnsiTheme="majorHAnsi" w:cstheme="majorHAnsi"/>
          <w:sz w:val="20"/>
          <w:szCs w:val="20"/>
        </w:rPr>
        <w:t>-</w:t>
      </w:r>
      <w:r w:rsidR="002C21D9" w:rsidRPr="003B1994">
        <w:rPr>
          <w:rFonts w:asciiTheme="majorHAnsi" w:hAnsiTheme="majorHAnsi" w:cstheme="majorHAnsi"/>
          <w:sz w:val="20"/>
          <w:szCs w:val="20"/>
        </w:rPr>
        <w:t>operative.</w:t>
      </w:r>
      <w:r w:rsidR="002F1910" w:rsidRPr="003B1994">
        <w:rPr>
          <w:rFonts w:asciiTheme="majorHAnsi" w:hAnsiTheme="majorHAnsi" w:cstheme="majorHAnsi"/>
          <w:sz w:val="20"/>
          <w:szCs w:val="20"/>
        </w:rPr>
        <w:t xml:space="preserve"> If ‘The Client’ works one (1) or two (2) days for ‘The Agency’ training day will be in addition to their </w:t>
      </w:r>
      <w:r w:rsidR="006927E7" w:rsidRPr="003B1994">
        <w:rPr>
          <w:rFonts w:asciiTheme="majorHAnsi" w:hAnsiTheme="majorHAnsi" w:cstheme="majorHAnsi"/>
          <w:sz w:val="20"/>
          <w:szCs w:val="20"/>
        </w:rPr>
        <w:t>‘</w:t>
      </w:r>
      <w:r w:rsidR="00E11EDC" w:rsidRPr="003B1994">
        <w:rPr>
          <w:rFonts w:asciiTheme="majorHAnsi" w:hAnsiTheme="majorHAnsi" w:cstheme="majorHAnsi"/>
          <w:sz w:val="20"/>
          <w:szCs w:val="20"/>
        </w:rPr>
        <w:t>On Duty</w:t>
      </w:r>
      <w:r w:rsidR="006927E7" w:rsidRPr="003B1994">
        <w:rPr>
          <w:rFonts w:asciiTheme="majorHAnsi" w:hAnsiTheme="majorHAnsi" w:cstheme="majorHAnsi"/>
          <w:sz w:val="20"/>
          <w:szCs w:val="20"/>
        </w:rPr>
        <w:t>’</w:t>
      </w:r>
      <w:r w:rsidR="002F1910" w:rsidRPr="003B1994">
        <w:rPr>
          <w:rFonts w:asciiTheme="majorHAnsi" w:hAnsiTheme="majorHAnsi" w:cstheme="majorHAnsi"/>
          <w:sz w:val="20"/>
          <w:szCs w:val="20"/>
        </w:rPr>
        <w:t xml:space="preserve"> days. </w:t>
      </w:r>
      <w:r w:rsidR="003B1994">
        <w:rPr>
          <w:rFonts w:asciiTheme="majorHAnsi" w:hAnsiTheme="majorHAnsi" w:cstheme="majorHAnsi"/>
          <w:sz w:val="20"/>
          <w:szCs w:val="20"/>
        </w:rPr>
        <w:br/>
      </w:r>
    </w:p>
    <w:p w14:paraId="1F323701" w14:textId="38F8FC7F" w:rsidR="00D42E62" w:rsidRPr="003B1994" w:rsidRDefault="00D42E62" w:rsidP="001A191E">
      <w:pPr>
        <w:spacing w:line="276" w:lineRule="auto"/>
        <w:rPr>
          <w:rFonts w:asciiTheme="majorHAnsi" w:hAnsiTheme="majorHAnsi" w:cstheme="majorHAnsi"/>
          <w:sz w:val="20"/>
          <w:szCs w:val="20"/>
        </w:rPr>
      </w:pPr>
      <w:r w:rsidRPr="00C466D3">
        <w:rPr>
          <w:rFonts w:asciiTheme="majorHAnsi" w:hAnsiTheme="majorHAnsi" w:cstheme="majorHAnsi"/>
          <w:sz w:val="20"/>
          <w:szCs w:val="20"/>
          <w:u w:val="single"/>
        </w:rPr>
        <w:t>Signing Clients:</w:t>
      </w:r>
      <w:r w:rsidR="00957F9D" w:rsidRPr="003B1994">
        <w:rPr>
          <w:rFonts w:asciiTheme="majorHAnsi" w:hAnsiTheme="majorHAnsi" w:cstheme="majorHAnsi"/>
          <w:sz w:val="20"/>
          <w:szCs w:val="20"/>
        </w:rPr>
        <w:t xml:space="preserve"> </w:t>
      </w:r>
      <w:r w:rsidR="006927E7" w:rsidRPr="003B1994">
        <w:rPr>
          <w:rFonts w:asciiTheme="majorHAnsi" w:hAnsiTheme="majorHAnsi" w:cstheme="majorHAnsi"/>
          <w:sz w:val="20"/>
          <w:szCs w:val="20"/>
        </w:rPr>
        <w:t xml:space="preserve">‘The Client’ will be able to </w:t>
      </w:r>
      <w:r w:rsidRPr="003B1994">
        <w:rPr>
          <w:rFonts w:asciiTheme="majorHAnsi" w:hAnsiTheme="majorHAnsi" w:cstheme="majorHAnsi"/>
          <w:sz w:val="20"/>
          <w:szCs w:val="20"/>
        </w:rPr>
        <w:t>interview/</w:t>
      </w:r>
      <w:r w:rsidR="006927E7" w:rsidRPr="003B1994">
        <w:rPr>
          <w:rFonts w:asciiTheme="majorHAnsi" w:hAnsiTheme="majorHAnsi" w:cstheme="majorHAnsi"/>
          <w:sz w:val="20"/>
          <w:szCs w:val="20"/>
        </w:rPr>
        <w:t>audition and/or offer representation to actors (who are not on the ACA division) for the co-operative division independently of the Senior Agent after ‘The Client’  has been on the co-operative division</w:t>
      </w:r>
      <w:r w:rsidR="00957F9D" w:rsidRPr="003B1994">
        <w:rPr>
          <w:rFonts w:asciiTheme="majorHAnsi" w:hAnsiTheme="majorHAnsi" w:cstheme="majorHAnsi"/>
          <w:sz w:val="20"/>
          <w:szCs w:val="20"/>
        </w:rPr>
        <w:t xml:space="preserve"> no sooner than</w:t>
      </w:r>
      <w:r w:rsidR="006927E7" w:rsidRPr="003B1994">
        <w:rPr>
          <w:rFonts w:asciiTheme="majorHAnsi" w:hAnsiTheme="majorHAnsi" w:cstheme="majorHAnsi"/>
          <w:sz w:val="20"/>
          <w:szCs w:val="20"/>
        </w:rPr>
        <w:t xml:space="preserve"> six (6) months</w:t>
      </w:r>
      <w:r w:rsidR="00957F9D" w:rsidRPr="003B1994">
        <w:rPr>
          <w:rFonts w:asciiTheme="majorHAnsi" w:hAnsiTheme="majorHAnsi" w:cstheme="majorHAnsi"/>
          <w:sz w:val="20"/>
          <w:szCs w:val="20"/>
        </w:rPr>
        <w:t xml:space="preserve"> and only if </w:t>
      </w:r>
      <w:proofErr w:type="spellStart"/>
      <w:r w:rsidR="00957F9D" w:rsidRPr="003B1994">
        <w:rPr>
          <w:rFonts w:asciiTheme="majorHAnsi" w:hAnsiTheme="majorHAnsi" w:cstheme="majorHAnsi"/>
          <w:sz w:val="20"/>
          <w:szCs w:val="20"/>
        </w:rPr>
        <w:t>authorised</w:t>
      </w:r>
      <w:proofErr w:type="spellEnd"/>
      <w:r w:rsidR="00957F9D" w:rsidRPr="003B1994">
        <w:rPr>
          <w:rFonts w:asciiTheme="majorHAnsi" w:hAnsiTheme="majorHAnsi" w:cstheme="majorHAnsi"/>
          <w:sz w:val="20"/>
          <w:szCs w:val="20"/>
        </w:rPr>
        <w:t xml:space="preserve"> to do </w:t>
      </w:r>
      <w:r w:rsidR="00957F9D" w:rsidRPr="003B1994">
        <w:rPr>
          <w:rFonts w:asciiTheme="majorHAnsi" w:hAnsiTheme="majorHAnsi" w:cstheme="majorHAnsi"/>
          <w:sz w:val="20"/>
          <w:szCs w:val="20"/>
        </w:rPr>
        <w:lastRenderedPageBreak/>
        <w:t xml:space="preserve">by a Senior Agent. </w:t>
      </w:r>
      <w:r w:rsidR="00C40177" w:rsidRPr="003B1994">
        <w:rPr>
          <w:rFonts w:asciiTheme="majorHAnsi" w:hAnsiTheme="majorHAnsi" w:cstheme="majorHAnsi"/>
          <w:sz w:val="20"/>
          <w:szCs w:val="20"/>
        </w:rPr>
        <w:br/>
      </w:r>
      <w:r w:rsidR="00C40177" w:rsidRPr="003B1994">
        <w:rPr>
          <w:rFonts w:asciiTheme="majorHAnsi" w:hAnsiTheme="majorHAnsi" w:cstheme="majorHAnsi"/>
          <w:sz w:val="20"/>
          <w:szCs w:val="20"/>
        </w:rPr>
        <w:br/>
      </w:r>
      <w:r w:rsidR="00957F9D" w:rsidRPr="003B1994">
        <w:rPr>
          <w:rFonts w:asciiTheme="majorHAnsi" w:hAnsiTheme="majorHAnsi" w:cstheme="majorHAnsi"/>
          <w:sz w:val="20"/>
          <w:szCs w:val="20"/>
        </w:rPr>
        <w:t>There must always be at least two co-operative clients total in attendance of the audition.</w:t>
      </w:r>
      <w:r w:rsidRPr="003B1994">
        <w:rPr>
          <w:rFonts w:asciiTheme="majorHAnsi" w:hAnsiTheme="majorHAnsi" w:cstheme="majorHAnsi"/>
          <w:sz w:val="20"/>
          <w:szCs w:val="20"/>
        </w:rPr>
        <w:t xml:space="preserve"> </w:t>
      </w:r>
      <w:r w:rsidR="00957F9D" w:rsidRPr="003B1994">
        <w:rPr>
          <w:rFonts w:asciiTheme="majorHAnsi" w:hAnsiTheme="majorHAnsi" w:cstheme="majorHAnsi"/>
          <w:sz w:val="20"/>
          <w:szCs w:val="20"/>
        </w:rPr>
        <w:t>S</w:t>
      </w:r>
      <w:r w:rsidR="006927E7" w:rsidRPr="003B1994">
        <w:rPr>
          <w:rFonts w:asciiTheme="majorHAnsi" w:hAnsiTheme="majorHAnsi" w:cstheme="majorHAnsi"/>
          <w:sz w:val="20"/>
          <w:szCs w:val="20"/>
        </w:rPr>
        <w:t xml:space="preserve">even (7) </w:t>
      </w:r>
      <w:proofErr w:type="spellStart"/>
      <w:r w:rsidR="006927E7" w:rsidRPr="003B1994">
        <w:rPr>
          <w:rFonts w:asciiTheme="majorHAnsi" w:hAnsiTheme="majorHAnsi" w:cstheme="majorHAnsi"/>
          <w:sz w:val="20"/>
          <w:szCs w:val="20"/>
        </w:rPr>
        <w:t>days notice</w:t>
      </w:r>
      <w:proofErr w:type="spellEnd"/>
      <w:r w:rsidR="006927E7" w:rsidRPr="003B1994">
        <w:rPr>
          <w:rFonts w:asciiTheme="majorHAnsi" w:hAnsiTheme="majorHAnsi" w:cstheme="majorHAnsi"/>
          <w:sz w:val="20"/>
          <w:szCs w:val="20"/>
        </w:rPr>
        <w:t xml:space="preserve"> must be given to the Senior Agent before an offer is made</w:t>
      </w:r>
      <w:r w:rsidR="00957F9D" w:rsidRPr="003B1994">
        <w:rPr>
          <w:rFonts w:asciiTheme="majorHAnsi" w:hAnsiTheme="majorHAnsi" w:cstheme="majorHAnsi"/>
          <w:sz w:val="20"/>
          <w:szCs w:val="20"/>
        </w:rPr>
        <w:t xml:space="preserve"> to a potential client</w:t>
      </w:r>
      <w:r w:rsidR="006927E7" w:rsidRPr="003B1994">
        <w:rPr>
          <w:rFonts w:asciiTheme="majorHAnsi" w:hAnsiTheme="majorHAnsi" w:cstheme="majorHAnsi"/>
          <w:sz w:val="20"/>
          <w:szCs w:val="20"/>
        </w:rPr>
        <w:t xml:space="preserve">. The Senior Agent </w:t>
      </w:r>
      <w:r w:rsidR="00957F9D" w:rsidRPr="003B1994">
        <w:rPr>
          <w:rFonts w:asciiTheme="majorHAnsi" w:hAnsiTheme="majorHAnsi" w:cstheme="majorHAnsi"/>
          <w:sz w:val="20"/>
          <w:szCs w:val="20"/>
        </w:rPr>
        <w:t>must be provided with</w:t>
      </w:r>
      <w:r w:rsidR="006927E7" w:rsidRPr="003B1994">
        <w:rPr>
          <w:rFonts w:asciiTheme="majorHAnsi" w:hAnsiTheme="majorHAnsi" w:cstheme="majorHAnsi"/>
          <w:sz w:val="20"/>
          <w:szCs w:val="20"/>
        </w:rPr>
        <w:t xml:space="preserve"> first refusal. </w:t>
      </w:r>
      <w:r w:rsidR="00C40177" w:rsidRPr="003B1994">
        <w:rPr>
          <w:rFonts w:asciiTheme="majorHAnsi" w:hAnsiTheme="majorHAnsi" w:cstheme="majorHAnsi"/>
          <w:sz w:val="20"/>
          <w:szCs w:val="20"/>
        </w:rPr>
        <w:br/>
      </w:r>
      <w:r w:rsidR="00C40177" w:rsidRPr="003B1994">
        <w:rPr>
          <w:rFonts w:asciiTheme="majorHAnsi" w:hAnsiTheme="majorHAnsi" w:cstheme="majorHAnsi"/>
          <w:sz w:val="20"/>
          <w:szCs w:val="20"/>
        </w:rPr>
        <w:br/>
      </w:r>
      <w:r w:rsidR="006927E7" w:rsidRPr="003B1994">
        <w:rPr>
          <w:rFonts w:asciiTheme="majorHAnsi" w:hAnsiTheme="majorHAnsi" w:cstheme="majorHAnsi"/>
          <w:sz w:val="20"/>
          <w:szCs w:val="20"/>
        </w:rPr>
        <w:t xml:space="preserve">If the Senior declines making an offer or if the Senior Agent </w:t>
      </w:r>
      <w:r w:rsidR="00957F9D" w:rsidRPr="003B1994">
        <w:rPr>
          <w:rFonts w:asciiTheme="majorHAnsi" w:hAnsiTheme="majorHAnsi" w:cstheme="majorHAnsi"/>
          <w:sz w:val="20"/>
          <w:szCs w:val="20"/>
        </w:rPr>
        <w:t>is unable</w:t>
      </w:r>
      <w:r w:rsidR="006927E7" w:rsidRPr="003B1994">
        <w:rPr>
          <w:rFonts w:asciiTheme="majorHAnsi" w:hAnsiTheme="majorHAnsi" w:cstheme="majorHAnsi"/>
          <w:sz w:val="20"/>
          <w:szCs w:val="20"/>
        </w:rPr>
        <w:t xml:space="preserve"> to respond within seven (7) days</w:t>
      </w:r>
      <w:r w:rsidR="00957F9D" w:rsidRPr="003B1994">
        <w:rPr>
          <w:rFonts w:asciiTheme="majorHAnsi" w:hAnsiTheme="majorHAnsi" w:cstheme="majorHAnsi"/>
          <w:sz w:val="20"/>
          <w:szCs w:val="20"/>
        </w:rPr>
        <w:t>. At least two (2) other co-operative clients must agree on the offer being made.</w:t>
      </w:r>
    </w:p>
    <w:p w14:paraId="032A32A1" w14:textId="421F0FD5" w:rsidR="00D42E62" w:rsidRPr="003B1994" w:rsidRDefault="00D42E62" w:rsidP="001A191E">
      <w:pPr>
        <w:spacing w:line="276" w:lineRule="auto"/>
        <w:rPr>
          <w:rFonts w:asciiTheme="majorHAnsi" w:hAnsiTheme="majorHAnsi" w:cstheme="majorHAnsi"/>
          <w:sz w:val="20"/>
          <w:szCs w:val="20"/>
        </w:rPr>
      </w:pPr>
      <w:r w:rsidRPr="003B1994">
        <w:rPr>
          <w:rFonts w:asciiTheme="majorHAnsi" w:hAnsiTheme="majorHAnsi" w:cstheme="majorHAnsi"/>
          <w:sz w:val="20"/>
          <w:szCs w:val="20"/>
        </w:rPr>
        <w:t>Attendance</w:t>
      </w:r>
      <w:r w:rsidR="00C40177" w:rsidRPr="003B1994">
        <w:rPr>
          <w:rFonts w:asciiTheme="majorHAnsi" w:hAnsiTheme="majorHAnsi" w:cstheme="majorHAnsi"/>
          <w:sz w:val="20"/>
          <w:szCs w:val="20"/>
        </w:rPr>
        <w:t>/Punctuality</w:t>
      </w:r>
      <w:r w:rsidRPr="003B1994">
        <w:rPr>
          <w:rFonts w:asciiTheme="majorHAnsi" w:hAnsiTheme="majorHAnsi" w:cstheme="majorHAnsi"/>
          <w:sz w:val="20"/>
          <w:szCs w:val="20"/>
        </w:rPr>
        <w:t xml:space="preserve">: The working day is 10am-6pm but flextime is </w:t>
      </w:r>
      <w:r w:rsidR="00C40177" w:rsidRPr="003B1994">
        <w:rPr>
          <w:rFonts w:asciiTheme="majorHAnsi" w:hAnsiTheme="majorHAnsi" w:cstheme="majorHAnsi"/>
          <w:sz w:val="20"/>
          <w:szCs w:val="20"/>
        </w:rPr>
        <w:t>pr</w:t>
      </w:r>
      <w:r w:rsidRPr="003B1994">
        <w:rPr>
          <w:rFonts w:asciiTheme="majorHAnsi" w:hAnsiTheme="majorHAnsi" w:cstheme="majorHAnsi"/>
          <w:sz w:val="20"/>
          <w:szCs w:val="20"/>
        </w:rPr>
        <w:t xml:space="preserve">ovided to start any time between 10am-11am if the client wishes to avoid perk time travel cost, if ‘The Client starts after 10am they must end 8 hours later accordingly. </w:t>
      </w:r>
      <w:r w:rsidR="00C40177" w:rsidRPr="003B1994">
        <w:rPr>
          <w:rFonts w:asciiTheme="majorHAnsi" w:hAnsiTheme="majorHAnsi" w:cstheme="majorHAnsi"/>
          <w:sz w:val="20"/>
          <w:szCs w:val="20"/>
        </w:rPr>
        <w:br/>
      </w:r>
      <w:r w:rsidR="00C40177" w:rsidRPr="003B1994">
        <w:rPr>
          <w:rFonts w:asciiTheme="majorHAnsi" w:hAnsiTheme="majorHAnsi" w:cstheme="majorHAnsi"/>
          <w:sz w:val="20"/>
          <w:szCs w:val="20"/>
        </w:rPr>
        <w:br/>
      </w:r>
      <w:r w:rsidR="00C466D3" w:rsidRPr="00C466D3">
        <w:rPr>
          <w:rFonts w:asciiTheme="majorHAnsi" w:hAnsiTheme="majorHAnsi" w:cstheme="majorHAnsi"/>
          <w:sz w:val="20"/>
          <w:szCs w:val="20"/>
          <w:u w:val="single"/>
        </w:rPr>
        <w:t>Rescheduling:</w:t>
      </w:r>
      <w:r w:rsidR="00C466D3">
        <w:rPr>
          <w:rFonts w:asciiTheme="majorHAnsi" w:hAnsiTheme="majorHAnsi" w:cstheme="majorHAnsi"/>
          <w:sz w:val="20"/>
          <w:szCs w:val="20"/>
        </w:rPr>
        <w:t xml:space="preserve"> </w:t>
      </w:r>
      <w:r w:rsidRPr="003B1994">
        <w:rPr>
          <w:rFonts w:asciiTheme="majorHAnsi" w:hAnsiTheme="majorHAnsi" w:cstheme="majorHAnsi"/>
          <w:sz w:val="20"/>
          <w:szCs w:val="20"/>
        </w:rPr>
        <w:t xml:space="preserve">If ‘The Client’ needs to reschedule an ‘On Duty’ day they must let the Senior Agent and the ‘On Duty’ clients know with at least forty-eight (48) hours’ notice unless rescheduling is due to auditions, acting work or illness. </w:t>
      </w:r>
      <w:r w:rsidR="00C40177" w:rsidRPr="003B1994">
        <w:rPr>
          <w:rFonts w:asciiTheme="majorHAnsi" w:hAnsiTheme="majorHAnsi" w:cstheme="majorHAnsi"/>
          <w:sz w:val="20"/>
          <w:szCs w:val="20"/>
        </w:rPr>
        <w:br/>
      </w:r>
      <w:r w:rsidR="00C40177" w:rsidRPr="003B1994">
        <w:rPr>
          <w:rFonts w:asciiTheme="majorHAnsi" w:hAnsiTheme="majorHAnsi" w:cstheme="majorHAnsi"/>
          <w:sz w:val="20"/>
          <w:szCs w:val="20"/>
        </w:rPr>
        <w:br/>
      </w:r>
      <w:r w:rsidRPr="003B1994">
        <w:rPr>
          <w:rFonts w:asciiTheme="majorHAnsi" w:hAnsiTheme="majorHAnsi" w:cstheme="majorHAnsi"/>
          <w:sz w:val="20"/>
          <w:szCs w:val="20"/>
        </w:rPr>
        <w:t>Failure to provide less than forty-eight hours’ notice and repeatedly rescheduling an ‘On Duty’ day will lead to release of representation. ‘The Agency’ will operate on a two-strike rule per calendar year.</w:t>
      </w:r>
      <w:bookmarkStart w:id="1" w:name="_headingh30j0zll"/>
      <w:r w:rsidR="00C466D3">
        <w:rPr>
          <w:rFonts w:asciiTheme="majorHAnsi" w:hAnsiTheme="majorHAnsi" w:cstheme="majorHAnsi"/>
          <w:sz w:val="20"/>
          <w:szCs w:val="20"/>
        </w:rPr>
        <w:br/>
      </w:r>
    </w:p>
    <w:p w14:paraId="5975B7AF" w14:textId="085DC254" w:rsidR="00C40177" w:rsidRPr="003B1994" w:rsidRDefault="00D42E62" w:rsidP="001A191E">
      <w:pPr>
        <w:spacing w:line="276" w:lineRule="auto"/>
        <w:rPr>
          <w:rFonts w:asciiTheme="majorHAnsi" w:hAnsiTheme="majorHAnsi" w:cstheme="majorHAnsi"/>
          <w:sz w:val="20"/>
          <w:szCs w:val="20"/>
        </w:rPr>
      </w:pPr>
      <w:r w:rsidRPr="00C466D3">
        <w:rPr>
          <w:rFonts w:asciiTheme="majorHAnsi" w:hAnsiTheme="majorHAnsi" w:cstheme="majorHAnsi"/>
          <w:sz w:val="20"/>
          <w:szCs w:val="20"/>
          <w:u w:val="single"/>
        </w:rPr>
        <w:t xml:space="preserve">Monthly Levy: </w:t>
      </w:r>
      <w:r w:rsidRPr="003B1994">
        <w:rPr>
          <w:rFonts w:asciiTheme="majorHAnsi" w:hAnsiTheme="majorHAnsi" w:cstheme="majorHAnsi"/>
          <w:sz w:val="20"/>
          <w:szCs w:val="20"/>
        </w:rPr>
        <w:t xml:space="preserve">‘The Client’ may opt to pay a voluntary and non-returnable monthly levy to cover running costs and to go towards ongoing training and an ad hoc co-operative assistant. The monthly levy must be set up as a standing order by ‘The Client’ to be paid out 1st of every calendar month. A separate letter of agreement will be sent to ‘The Client’ to sign if ‘The Client’ wishes to opt in to pay the monthly levy. </w:t>
      </w:r>
      <w:bookmarkStart w:id="2" w:name="_headinghdx3hrgc7ofj4"/>
      <w:bookmarkEnd w:id="1"/>
      <w:r w:rsidRPr="003B1994">
        <w:rPr>
          <w:rFonts w:asciiTheme="majorHAnsi" w:hAnsiTheme="majorHAnsi" w:cstheme="majorHAnsi"/>
          <w:sz w:val="20"/>
          <w:szCs w:val="20"/>
        </w:rPr>
        <w:t xml:space="preserve"> Paying the levy is not a condition of being represented by ‘The Agency’. The conditions of the levy are included in a separate Letter of Agreement.</w:t>
      </w:r>
      <w:bookmarkStart w:id="3" w:name="_headinghcmbbas188oib"/>
      <w:bookmarkEnd w:id="2"/>
      <w:r w:rsidR="00C466D3">
        <w:rPr>
          <w:rFonts w:asciiTheme="majorHAnsi" w:hAnsiTheme="majorHAnsi" w:cstheme="majorHAnsi"/>
          <w:sz w:val="20"/>
          <w:szCs w:val="20"/>
        </w:rPr>
        <w:br/>
      </w:r>
    </w:p>
    <w:p w14:paraId="66890D82" w14:textId="0FF4D8C0" w:rsidR="00C40177" w:rsidRPr="003B1994" w:rsidRDefault="00D42E62" w:rsidP="001A191E">
      <w:pPr>
        <w:spacing w:line="276" w:lineRule="auto"/>
        <w:rPr>
          <w:rFonts w:asciiTheme="majorHAnsi" w:hAnsiTheme="majorHAnsi" w:cstheme="majorHAnsi"/>
          <w:sz w:val="20"/>
          <w:szCs w:val="20"/>
        </w:rPr>
      </w:pPr>
      <w:r w:rsidRPr="003B1994">
        <w:rPr>
          <w:rFonts w:asciiTheme="majorHAnsi" w:hAnsiTheme="majorHAnsi" w:cstheme="majorHAnsi"/>
          <w:sz w:val="20"/>
          <w:szCs w:val="20"/>
        </w:rPr>
        <w:t>‘The Client’ understands that should they wish to change the amount of days they work for the co-</w:t>
      </w:r>
      <w:proofErr w:type="gramStart"/>
      <w:r w:rsidRPr="003B1994">
        <w:rPr>
          <w:rFonts w:asciiTheme="majorHAnsi" w:hAnsiTheme="majorHAnsi" w:cstheme="majorHAnsi"/>
          <w:sz w:val="20"/>
          <w:szCs w:val="20"/>
        </w:rPr>
        <w:t>operative  this</w:t>
      </w:r>
      <w:proofErr w:type="gramEnd"/>
      <w:r w:rsidRPr="003B1994">
        <w:rPr>
          <w:rFonts w:asciiTheme="majorHAnsi" w:hAnsiTheme="majorHAnsi" w:cstheme="majorHAnsi"/>
          <w:sz w:val="20"/>
          <w:szCs w:val="20"/>
        </w:rPr>
        <w:t xml:space="preserve"> will affect the levy amount they are required to pay if ‘The Client’ has opted in to pay the levy.</w:t>
      </w:r>
      <w:bookmarkEnd w:id="3"/>
      <w:r w:rsidR="00C466D3">
        <w:rPr>
          <w:rFonts w:asciiTheme="majorHAnsi" w:hAnsiTheme="majorHAnsi" w:cstheme="majorHAnsi"/>
          <w:sz w:val="20"/>
          <w:szCs w:val="20"/>
        </w:rPr>
        <w:br/>
      </w:r>
    </w:p>
    <w:p w14:paraId="28DE46B8" w14:textId="77777777" w:rsidR="00C40177" w:rsidRPr="003B1994" w:rsidRDefault="00D42E62" w:rsidP="001A191E">
      <w:pPr>
        <w:spacing w:line="276" w:lineRule="auto"/>
        <w:rPr>
          <w:rFonts w:asciiTheme="majorHAnsi" w:hAnsiTheme="majorHAnsi" w:cstheme="majorHAnsi"/>
          <w:sz w:val="20"/>
          <w:szCs w:val="20"/>
        </w:rPr>
      </w:pPr>
      <w:r w:rsidRPr="003B1994">
        <w:rPr>
          <w:rFonts w:asciiTheme="majorHAnsi" w:hAnsiTheme="majorHAnsi" w:cstheme="majorHAnsi"/>
          <w:sz w:val="20"/>
          <w:szCs w:val="20"/>
        </w:rPr>
        <w:t>The Client’ must inform the Senior Agents with twenty-four (24) hours’ notice if they decide to opt out of paying the levy and cancels their standing order.</w:t>
      </w:r>
      <w:r w:rsidR="00C40177" w:rsidRPr="003B1994">
        <w:rPr>
          <w:rFonts w:asciiTheme="majorHAnsi" w:hAnsiTheme="majorHAnsi" w:cstheme="majorHAnsi"/>
          <w:sz w:val="20"/>
          <w:szCs w:val="20"/>
        </w:rPr>
        <w:br/>
      </w:r>
      <w:r w:rsidR="00C40177" w:rsidRPr="003B1994">
        <w:rPr>
          <w:rFonts w:asciiTheme="majorHAnsi" w:hAnsiTheme="majorHAnsi" w:cstheme="majorHAnsi"/>
          <w:sz w:val="20"/>
          <w:szCs w:val="20"/>
        </w:rPr>
        <w:br/>
      </w:r>
      <w:r w:rsidRPr="003B1994">
        <w:rPr>
          <w:rFonts w:asciiTheme="majorHAnsi" w:hAnsiTheme="majorHAnsi" w:cstheme="majorHAnsi"/>
          <w:sz w:val="20"/>
          <w:szCs w:val="20"/>
        </w:rPr>
        <w:t>‘The Client’ understands that should they decide to opt out of paying the levy they will still be represented by ‘The Agency’ however continued representation will be based on successfully gaining regular work and bringing in a healthy commission unless ‘The Client’ works four days per month for the agency. As a guide, if ‘The Client’ opts out of the levy and works less than four (4) days per calendar month of ‘The Agency’ the expectation of ‘The Agency’ is that ‘The Client’ is confident that they will bring in two hundred and fifty pounds (£250) in commission every six (6)  months, which would be £5000 gross per year.</w:t>
      </w:r>
    </w:p>
    <w:p w14:paraId="06F12FB7" w14:textId="5EB8E70D" w:rsidR="00D42E62" w:rsidRPr="003B1994" w:rsidRDefault="00D42E62" w:rsidP="001A191E">
      <w:pPr>
        <w:spacing w:line="276" w:lineRule="auto"/>
        <w:rPr>
          <w:rFonts w:asciiTheme="majorHAnsi" w:hAnsiTheme="majorHAnsi" w:cstheme="majorHAnsi"/>
          <w:sz w:val="20"/>
          <w:szCs w:val="20"/>
        </w:rPr>
      </w:pPr>
      <w:r w:rsidRPr="003B1994">
        <w:rPr>
          <w:rFonts w:asciiTheme="majorHAnsi" w:hAnsiTheme="majorHAnsi" w:cstheme="majorHAnsi"/>
          <w:sz w:val="20"/>
          <w:szCs w:val="20"/>
        </w:rPr>
        <w:t>Other Financial Commitments</w:t>
      </w:r>
      <w:r w:rsidR="00C40177" w:rsidRPr="003B1994">
        <w:rPr>
          <w:rFonts w:asciiTheme="majorHAnsi" w:hAnsiTheme="majorHAnsi" w:cstheme="majorHAnsi"/>
          <w:sz w:val="20"/>
          <w:szCs w:val="20"/>
        </w:rPr>
        <w:t xml:space="preserve">: </w:t>
      </w:r>
      <w:r w:rsidRPr="003B1994">
        <w:rPr>
          <w:rFonts w:asciiTheme="majorHAnsi" w:hAnsiTheme="majorHAnsi" w:cstheme="majorHAnsi"/>
          <w:sz w:val="20"/>
          <w:szCs w:val="20"/>
        </w:rPr>
        <w:t xml:space="preserve">‘The Client’ is required to sign up for the Theatre Deli Membership to cover the hot desk fee. The fee is fifty pounds (£50.00) per year and will be payable annually until ‘The Agency’ states otherwise. </w:t>
      </w:r>
      <w:r w:rsidR="00C40177" w:rsidRPr="003B1994">
        <w:rPr>
          <w:rFonts w:asciiTheme="majorHAnsi" w:hAnsiTheme="majorHAnsi" w:cstheme="majorHAnsi"/>
          <w:sz w:val="20"/>
          <w:szCs w:val="20"/>
        </w:rPr>
        <w:br/>
      </w:r>
      <w:r w:rsidR="00C40177" w:rsidRPr="003B1994">
        <w:rPr>
          <w:rFonts w:asciiTheme="majorHAnsi" w:hAnsiTheme="majorHAnsi" w:cstheme="majorHAnsi"/>
          <w:sz w:val="20"/>
          <w:szCs w:val="20"/>
        </w:rPr>
        <w:br/>
      </w:r>
      <w:r w:rsidR="00C466D3" w:rsidRPr="00C466D3">
        <w:rPr>
          <w:rFonts w:asciiTheme="majorHAnsi" w:hAnsiTheme="majorHAnsi" w:cstheme="majorHAnsi"/>
          <w:sz w:val="20"/>
          <w:szCs w:val="20"/>
          <w:u w:val="single"/>
        </w:rPr>
        <w:t xml:space="preserve">Other Payments: </w:t>
      </w:r>
      <w:r w:rsidRPr="00C466D3">
        <w:rPr>
          <w:rFonts w:asciiTheme="majorHAnsi" w:hAnsiTheme="majorHAnsi" w:cstheme="majorHAnsi"/>
          <w:sz w:val="20"/>
          <w:szCs w:val="20"/>
          <w:u w:val="single"/>
        </w:rPr>
        <w:t>‘</w:t>
      </w:r>
      <w:r w:rsidRPr="003B1994">
        <w:rPr>
          <w:rFonts w:asciiTheme="majorHAnsi" w:hAnsiTheme="majorHAnsi" w:cstheme="majorHAnsi"/>
          <w:sz w:val="20"/>
          <w:szCs w:val="20"/>
        </w:rPr>
        <w:t>The Client’ should sign up to the Theatre Deli membership within fourteen</w:t>
      </w:r>
      <w:r w:rsidR="00C40177" w:rsidRPr="003B1994">
        <w:rPr>
          <w:rFonts w:asciiTheme="majorHAnsi" w:hAnsiTheme="majorHAnsi" w:cstheme="majorHAnsi"/>
          <w:sz w:val="20"/>
          <w:szCs w:val="20"/>
        </w:rPr>
        <w:t xml:space="preserve"> (14)</w:t>
      </w:r>
      <w:r w:rsidRPr="003B1994">
        <w:rPr>
          <w:rFonts w:asciiTheme="majorHAnsi" w:hAnsiTheme="majorHAnsi" w:cstheme="majorHAnsi"/>
          <w:sz w:val="20"/>
          <w:szCs w:val="20"/>
        </w:rPr>
        <w:t xml:space="preserve"> days of signing this agreement</w:t>
      </w:r>
      <w:r w:rsidR="009B553D">
        <w:rPr>
          <w:rFonts w:asciiTheme="majorHAnsi" w:hAnsiTheme="majorHAnsi" w:cstheme="majorHAnsi"/>
          <w:sz w:val="20"/>
          <w:szCs w:val="20"/>
        </w:rPr>
        <w:t xml:space="preserve"> or by the first day you train or work at Theatre Deli, whichever is soonest</w:t>
      </w:r>
      <w:r w:rsidR="00C40177" w:rsidRPr="003B1994">
        <w:rPr>
          <w:rFonts w:asciiTheme="majorHAnsi" w:hAnsiTheme="majorHAnsi" w:cstheme="majorHAnsi"/>
          <w:sz w:val="20"/>
          <w:szCs w:val="20"/>
        </w:rPr>
        <w:t>.</w:t>
      </w:r>
      <w:r w:rsidRPr="003B1994">
        <w:rPr>
          <w:rFonts w:asciiTheme="majorHAnsi" w:hAnsiTheme="majorHAnsi" w:cstheme="majorHAnsi"/>
          <w:sz w:val="20"/>
          <w:szCs w:val="20"/>
        </w:rPr>
        <w:t xml:space="preserve"> ‘The Client’</w:t>
      </w:r>
      <w:r w:rsidR="00C40177" w:rsidRPr="003B1994">
        <w:rPr>
          <w:rFonts w:asciiTheme="majorHAnsi" w:hAnsiTheme="majorHAnsi" w:cstheme="majorHAnsi"/>
          <w:sz w:val="20"/>
          <w:szCs w:val="20"/>
        </w:rPr>
        <w:t xml:space="preserve"> must pay the fee</w:t>
      </w:r>
      <w:r w:rsidRPr="003B1994">
        <w:rPr>
          <w:rFonts w:asciiTheme="majorHAnsi" w:hAnsiTheme="majorHAnsi" w:cstheme="majorHAnsi"/>
          <w:sz w:val="20"/>
          <w:szCs w:val="20"/>
        </w:rPr>
        <w:t xml:space="preserve"> directly to Theatre Deli and it is non-refundable. Other benefits are included and provided by Theatre Deli and available on their website. Evidence must be provided that the membership has been paid for</w:t>
      </w:r>
    </w:p>
    <w:p w14:paraId="75993103" w14:textId="77777777" w:rsidR="00D42E62" w:rsidRDefault="00D42E62">
      <w:pPr>
        <w:pStyle w:val="Body"/>
        <w:shd w:val="clear" w:color="auto" w:fill="FFFFFF"/>
        <w:spacing w:before="280" w:line="240" w:lineRule="auto"/>
        <w:rPr>
          <w:color w:val="auto"/>
          <w:sz w:val="20"/>
          <w:szCs w:val="20"/>
          <w:lang w:val="en-US"/>
        </w:rPr>
      </w:pPr>
    </w:p>
    <w:p w14:paraId="1C8830CD" w14:textId="77777777" w:rsidR="00D42E62" w:rsidRPr="00D42E62" w:rsidRDefault="00D42E62" w:rsidP="00D42E62">
      <w:pPr>
        <w:pStyle w:val="Body"/>
        <w:numPr>
          <w:ilvl w:val="0"/>
          <w:numId w:val="13"/>
        </w:numPr>
        <w:shd w:val="clear" w:color="auto" w:fill="FFFFFF"/>
        <w:spacing w:before="280" w:line="240" w:lineRule="auto"/>
        <w:ind w:left="142" w:hanging="76"/>
        <w:rPr>
          <w:b/>
          <w:bCs/>
          <w:color w:val="auto"/>
          <w:sz w:val="20"/>
          <w:szCs w:val="20"/>
        </w:rPr>
      </w:pPr>
      <w:r w:rsidRPr="00D42E62">
        <w:rPr>
          <w:b/>
          <w:bCs/>
          <w:color w:val="auto"/>
          <w:sz w:val="20"/>
          <w:szCs w:val="20"/>
          <w:lang w:val="en-US"/>
        </w:rPr>
        <w:t>CONFIDENTIALITY</w:t>
      </w:r>
    </w:p>
    <w:p w14:paraId="041E7941" w14:textId="77777777" w:rsidR="00C466D3" w:rsidRDefault="002F1910" w:rsidP="00D42E62">
      <w:pPr>
        <w:pStyle w:val="Body"/>
        <w:shd w:val="clear" w:color="auto" w:fill="FFFFFF"/>
        <w:spacing w:before="280" w:line="240" w:lineRule="auto"/>
        <w:ind w:left="142"/>
        <w:rPr>
          <w:color w:val="auto"/>
          <w:sz w:val="20"/>
          <w:szCs w:val="20"/>
          <w:lang w:val="en-US"/>
        </w:rPr>
      </w:pPr>
      <w:r w:rsidRPr="00A14F3B">
        <w:rPr>
          <w:color w:val="auto"/>
          <w:sz w:val="20"/>
          <w:szCs w:val="20"/>
          <w:lang w:val="en-US"/>
        </w:rPr>
        <w:t xml:space="preserve">All information learned and obtained through the agency is confidential including spotlight breakdowns, jobs booked by clients and auditions being attended by clients, all data including contact information, logins, documents are confidential and must not be shared with a third-party. Any information shared with third parties will be a material breach of this contract and may result in legal proceedings against </w:t>
      </w:r>
      <w:r w:rsidRPr="00A14F3B">
        <w:rPr>
          <w:color w:val="auto"/>
          <w:sz w:val="20"/>
          <w:szCs w:val="20"/>
        </w:rPr>
        <w:t>‘</w:t>
      </w:r>
      <w:r w:rsidRPr="00A14F3B">
        <w:rPr>
          <w:color w:val="auto"/>
          <w:sz w:val="20"/>
          <w:szCs w:val="20"/>
          <w:lang w:val="en-US"/>
        </w:rPr>
        <w:t>The Client</w:t>
      </w:r>
      <w:r w:rsidRPr="00A14F3B">
        <w:rPr>
          <w:color w:val="auto"/>
          <w:sz w:val="20"/>
          <w:szCs w:val="20"/>
        </w:rPr>
        <w:t>’.</w:t>
      </w:r>
      <w:r w:rsidR="00D269A6" w:rsidRPr="00A14F3B">
        <w:rPr>
          <w:color w:val="auto"/>
          <w:sz w:val="20"/>
          <w:szCs w:val="20"/>
        </w:rPr>
        <w:t xml:space="preserve"> ‘</w:t>
      </w:r>
      <w:r w:rsidR="00D269A6" w:rsidRPr="00A14F3B">
        <w:rPr>
          <w:color w:val="auto"/>
          <w:sz w:val="20"/>
          <w:szCs w:val="20"/>
          <w:lang w:val="en-US"/>
        </w:rPr>
        <w:t>The Client</w:t>
      </w:r>
      <w:r w:rsidR="00D269A6" w:rsidRPr="00A14F3B">
        <w:rPr>
          <w:color w:val="auto"/>
          <w:sz w:val="20"/>
          <w:szCs w:val="20"/>
        </w:rPr>
        <w:t xml:space="preserve">’ </w:t>
      </w:r>
      <w:r w:rsidR="00D269A6" w:rsidRPr="00A14F3B">
        <w:rPr>
          <w:color w:val="auto"/>
          <w:sz w:val="20"/>
          <w:szCs w:val="20"/>
          <w:lang w:val="en-US"/>
        </w:rPr>
        <w:t xml:space="preserve">must treat all information and data obtained within </w:t>
      </w:r>
      <w:r w:rsidR="00D269A6" w:rsidRPr="00A14F3B">
        <w:rPr>
          <w:color w:val="auto"/>
          <w:sz w:val="20"/>
          <w:szCs w:val="20"/>
        </w:rPr>
        <w:t>‘</w:t>
      </w:r>
      <w:r w:rsidR="00D269A6" w:rsidRPr="00A14F3B">
        <w:rPr>
          <w:color w:val="auto"/>
          <w:sz w:val="20"/>
          <w:szCs w:val="20"/>
          <w:lang w:val="en-US"/>
        </w:rPr>
        <w:t>The Agency</w:t>
      </w:r>
      <w:r w:rsidR="00D269A6" w:rsidRPr="00A14F3B">
        <w:rPr>
          <w:color w:val="auto"/>
          <w:sz w:val="20"/>
          <w:szCs w:val="20"/>
        </w:rPr>
        <w:t xml:space="preserve">’ </w:t>
      </w:r>
      <w:r w:rsidR="00D269A6" w:rsidRPr="00A14F3B">
        <w:rPr>
          <w:color w:val="auto"/>
          <w:sz w:val="20"/>
          <w:szCs w:val="20"/>
          <w:lang w:val="en-US"/>
        </w:rPr>
        <w:t xml:space="preserve">as confidential. This includes knowledge of what is being cast, logins, jobs booked, and auditions being attended. </w:t>
      </w:r>
    </w:p>
    <w:p w14:paraId="5C481C26" w14:textId="67A204DD" w:rsidR="001A6885" w:rsidRPr="00A14F3B" w:rsidRDefault="00D269A6" w:rsidP="00D42E62">
      <w:pPr>
        <w:pStyle w:val="Body"/>
        <w:shd w:val="clear" w:color="auto" w:fill="FFFFFF"/>
        <w:spacing w:before="280" w:line="240" w:lineRule="auto"/>
        <w:ind w:left="142"/>
        <w:rPr>
          <w:color w:val="auto"/>
          <w:sz w:val="20"/>
          <w:szCs w:val="20"/>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will not be given access to </w:t>
      </w:r>
      <w:r w:rsidRPr="00A14F3B">
        <w:rPr>
          <w:color w:val="auto"/>
          <w:sz w:val="20"/>
          <w:szCs w:val="20"/>
        </w:rPr>
        <w:t>‘</w:t>
      </w:r>
      <w:r w:rsidRPr="00A14F3B">
        <w:rPr>
          <w:color w:val="auto"/>
          <w:sz w:val="20"/>
          <w:szCs w:val="20"/>
          <w:lang w:val="en-US"/>
        </w:rPr>
        <w:t>The Agency</w:t>
      </w:r>
      <w:r w:rsidRPr="00A14F3B">
        <w:rPr>
          <w:color w:val="auto"/>
          <w:sz w:val="20"/>
          <w:szCs w:val="20"/>
        </w:rPr>
        <w:t xml:space="preserve">’s’ </w:t>
      </w:r>
      <w:r w:rsidR="00C466D3">
        <w:rPr>
          <w:color w:val="auto"/>
          <w:sz w:val="20"/>
          <w:szCs w:val="20"/>
          <w:lang w:val="en-US"/>
        </w:rPr>
        <w:t>to any industry contact information that is not available in public domains.</w:t>
      </w:r>
    </w:p>
    <w:p w14:paraId="155A879C" w14:textId="4D1116FB" w:rsidR="00D269A6" w:rsidRPr="00A14F3B" w:rsidRDefault="00D269A6">
      <w:pPr>
        <w:pStyle w:val="Body"/>
        <w:spacing w:line="259" w:lineRule="auto"/>
        <w:rPr>
          <w:color w:val="auto"/>
          <w:sz w:val="20"/>
          <w:szCs w:val="20"/>
          <w:lang w:val="en-US"/>
        </w:rPr>
      </w:pPr>
    </w:p>
    <w:p w14:paraId="23AB7493" w14:textId="77777777" w:rsidR="00D269A6" w:rsidRPr="00A14F3B" w:rsidRDefault="00D269A6">
      <w:pPr>
        <w:pStyle w:val="Body"/>
        <w:spacing w:line="259" w:lineRule="auto"/>
        <w:rPr>
          <w:color w:val="auto"/>
          <w:sz w:val="20"/>
          <w:szCs w:val="20"/>
        </w:rPr>
      </w:pPr>
    </w:p>
    <w:p w14:paraId="08531C3B" w14:textId="77777777" w:rsidR="001A6885" w:rsidRPr="00A14F3B" w:rsidRDefault="001A6885">
      <w:pPr>
        <w:pStyle w:val="Body"/>
        <w:spacing w:line="259" w:lineRule="auto"/>
        <w:rPr>
          <w:color w:val="auto"/>
          <w:sz w:val="20"/>
          <w:szCs w:val="20"/>
        </w:rPr>
      </w:pPr>
    </w:p>
    <w:p w14:paraId="776EB3AF" w14:textId="6C140486" w:rsidR="001A6885" w:rsidRPr="00A14F3B" w:rsidRDefault="002F1910" w:rsidP="00C40177">
      <w:pPr>
        <w:pStyle w:val="Body"/>
        <w:numPr>
          <w:ilvl w:val="0"/>
          <w:numId w:val="13"/>
        </w:numPr>
        <w:spacing w:after="160" w:line="360" w:lineRule="auto"/>
        <w:rPr>
          <w:b/>
          <w:bCs/>
          <w:color w:val="auto"/>
          <w:sz w:val="20"/>
          <w:szCs w:val="20"/>
        </w:rPr>
      </w:pPr>
      <w:r w:rsidRPr="00A14F3B">
        <w:rPr>
          <w:b/>
          <w:bCs/>
          <w:color w:val="auto"/>
          <w:sz w:val="20"/>
          <w:szCs w:val="20"/>
        </w:rPr>
        <w:t>COMMISSION RATES</w:t>
      </w:r>
    </w:p>
    <w:p w14:paraId="04CB7CBB" w14:textId="37A85D27" w:rsidR="003B1994" w:rsidRDefault="00DC57EC" w:rsidP="003B1994">
      <w:pPr>
        <w:pStyle w:val="Body"/>
        <w:spacing w:after="160" w:line="360" w:lineRule="auto"/>
        <w:rPr>
          <w:color w:val="auto"/>
          <w:sz w:val="20"/>
          <w:szCs w:val="20"/>
          <w:lang w:val="en-US"/>
        </w:rPr>
      </w:pPr>
      <w:r>
        <w:rPr>
          <w:color w:val="auto"/>
          <w:sz w:val="20"/>
          <w:szCs w:val="20"/>
          <w:lang w:val="en-US"/>
        </w:rPr>
        <w:t>Percentage</w:t>
      </w:r>
      <w:r>
        <w:rPr>
          <w:color w:val="auto"/>
          <w:sz w:val="20"/>
          <w:szCs w:val="20"/>
          <w:lang w:val="en-US"/>
        </w:rPr>
        <w:br/>
      </w:r>
      <w:r w:rsidR="002F1910" w:rsidRPr="00A14F3B">
        <w:rPr>
          <w:color w:val="auto"/>
          <w:sz w:val="20"/>
          <w:szCs w:val="20"/>
          <w:lang w:val="en-US"/>
        </w:rPr>
        <w:t xml:space="preserve">Commission is 10% for all work including work </w:t>
      </w:r>
      <w:r w:rsidR="002F1910" w:rsidRPr="00A14F3B">
        <w:rPr>
          <w:color w:val="auto"/>
          <w:sz w:val="20"/>
          <w:szCs w:val="20"/>
        </w:rPr>
        <w:t>‘</w:t>
      </w:r>
      <w:r w:rsidR="002F1910" w:rsidRPr="00A14F3B">
        <w:rPr>
          <w:color w:val="auto"/>
          <w:sz w:val="20"/>
          <w:szCs w:val="20"/>
          <w:lang w:val="en-US"/>
        </w:rPr>
        <w:t>The Client</w:t>
      </w:r>
      <w:r w:rsidR="002F1910" w:rsidRPr="00A14F3B">
        <w:rPr>
          <w:color w:val="auto"/>
          <w:sz w:val="20"/>
          <w:szCs w:val="20"/>
        </w:rPr>
        <w:t xml:space="preserve">’ </w:t>
      </w:r>
      <w:r w:rsidR="002F1910" w:rsidRPr="00A14F3B">
        <w:rPr>
          <w:color w:val="auto"/>
          <w:sz w:val="20"/>
          <w:szCs w:val="20"/>
          <w:lang w:val="en-US"/>
        </w:rPr>
        <w:t>finds for themselves.</w:t>
      </w:r>
      <w:r w:rsidR="00E11EDC" w:rsidRPr="00A14F3B">
        <w:rPr>
          <w:color w:val="auto"/>
          <w:sz w:val="20"/>
          <w:szCs w:val="20"/>
          <w:lang w:val="en-US"/>
        </w:rPr>
        <w:t xml:space="preserve"> </w:t>
      </w:r>
    </w:p>
    <w:p w14:paraId="0841D720" w14:textId="77777777" w:rsidR="00DC57EC" w:rsidRDefault="00DC57EC" w:rsidP="003B1994">
      <w:pPr>
        <w:pStyle w:val="Body"/>
        <w:spacing w:after="160" w:line="360" w:lineRule="auto"/>
        <w:rPr>
          <w:color w:val="auto"/>
          <w:sz w:val="20"/>
          <w:szCs w:val="20"/>
          <w:lang w:val="en-US"/>
        </w:rPr>
      </w:pPr>
    </w:p>
    <w:p w14:paraId="0C7CB472" w14:textId="4A4746B3" w:rsidR="00DC57EC" w:rsidRDefault="00DC57EC" w:rsidP="003B1994">
      <w:pPr>
        <w:pStyle w:val="Body"/>
        <w:spacing w:after="160" w:line="360" w:lineRule="auto"/>
        <w:rPr>
          <w:color w:val="auto"/>
          <w:sz w:val="20"/>
          <w:szCs w:val="20"/>
        </w:rPr>
      </w:pPr>
      <w:r>
        <w:rPr>
          <w:color w:val="auto"/>
          <w:sz w:val="20"/>
          <w:szCs w:val="20"/>
          <w:lang w:val="en-US"/>
        </w:rPr>
        <w:t>Producing</w:t>
      </w:r>
    </w:p>
    <w:p w14:paraId="4AD10D8F" w14:textId="58BB1A8B" w:rsidR="003B1994" w:rsidRPr="003B1994" w:rsidRDefault="00E11EDC" w:rsidP="003B1994">
      <w:pPr>
        <w:pStyle w:val="Body"/>
        <w:spacing w:after="160" w:line="360" w:lineRule="auto"/>
        <w:rPr>
          <w:color w:val="auto"/>
          <w:sz w:val="20"/>
          <w:szCs w:val="20"/>
        </w:rPr>
      </w:pPr>
      <w:r w:rsidRPr="00A14F3B">
        <w:rPr>
          <w:color w:val="auto"/>
          <w:sz w:val="20"/>
          <w:szCs w:val="20"/>
          <w:lang w:val="en-US"/>
        </w:rPr>
        <w:t>The Agency’ will not take commission on work ‘The Client’ has produced themselves.</w:t>
      </w:r>
    </w:p>
    <w:p w14:paraId="042182DC" w14:textId="0839E8DA" w:rsidR="003B1994" w:rsidRDefault="003B1994" w:rsidP="003B1994">
      <w:pPr>
        <w:pStyle w:val="Body"/>
        <w:spacing w:after="160" w:line="360" w:lineRule="auto"/>
        <w:rPr>
          <w:color w:val="auto"/>
          <w:sz w:val="20"/>
          <w:szCs w:val="20"/>
          <w:lang w:val="en-US"/>
        </w:rPr>
      </w:pPr>
      <w:r w:rsidRPr="003B1994">
        <w:rPr>
          <w:color w:val="auto"/>
          <w:sz w:val="20"/>
          <w:szCs w:val="20"/>
          <w:lang w:val="en-US"/>
        </w:rPr>
        <w:t xml:space="preserve">If </w:t>
      </w:r>
      <w:r w:rsidRPr="003B1994">
        <w:rPr>
          <w:color w:val="auto"/>
          <w:sz w:val="20"/>
          <w:szCs w:val="20"/>
        </w:rPr>
        <w:t>‘</w:t>
      </w:r>
      <w:r w:rsidRPr="003B1994">
        <w:rPr>
          <w:color w:val="auto"/>
          <w:sz w:val="20"/>
          <w:szCs w:val="20"/>
          <w:lang w:val="en-US"/>
        </w:rPr>
        <w:t>The Client</w:t>
      </w:r>
      <w:r w:rsidRPr="003B1994">
        <w:rPr>
          <w:color w:val="auto"/>
          <w:sz w:val="20"/>
          <w:szCs w:val="20"/>
        </w:rPr>
        <w:t xml:space="preserve">’ </w:t>
      </w:r>
      <w:r w:rsidRPr="003B1994">
        <w:rPr>
          <w:color w:val="auto"/>
          <w:sz w:val="20"/>
          <w:szCs w:val="20"/>
          <w:lang w:val="en-US"/>
        </w:rPr>
        <w:t>is hired as a</w:t>
      </w:r>
      <w:r>
        <w:rPr>
          <w:color w:val="auto"/>
          <w:sz w:val="20"/>
          <w:szCs w:val="20"/>
          <w:lang w:val="en-US"/>
        </w:rPr>
        <w:t xml:space="preserve"> freelance</w:t>
      </w:r>
      <w:r w:rsidRPr="003B1994">
        <w:rPr>
          <w:color w:val="auto"/>
          <w:sz w:val="20"/>
          <w:szCs w:val="20"/>
          <w:lang w:val="en-US"/>
        </w:rPr>
        <w:t xml:space="preserve"> producer or director by a company </w:t>
      </w:r>
      <w:r>
        <w:rPr>
          <w:color w:val="auto"/>
          <w:sz w:val="20"/>
          <w:szCs w:val="20"/>
          <w:lang w:val="en-US"/>
        </w:rPr>
        <w:t xml:space="preserve">they do not </w:t>
      </w:r>
      <w:proofErr w:type="spellStart"/>
      <w:r>
        <w:rPr>
          <w:color w:val="auto"/>
          <w:sz w:val="20"/>
          <w:szCs w:val="20"/>
          <w:lang w:val="en-US"/>
        </w:rPr>
        <w:t>own</w:t>
      </w:r>
      <w:r w:rsidRPr="003B1994">
        <w:rPr>
          <w:color w:val="auto"/>
          <w:sz w:val="20"/>
          <w:szCs w:val="20"/>
          <w:lang w:val="en-US"/>
        </w:rPr>
        <w:t>and</w:t>
      </w:r>
      <w:proofErr w:type="spellEnd"/>
      <w:r w:rsidRPr="003B1994">
        <w:rPr>
          <w:color w:val="auto"/>
          <w:sz w:val="20"/>
          <w:szCs w:val="20"/>
          <w:lang w:val="en-US"/>
        </w:rPr>
        <w:t xml:space="preserve"> </w:t>
      </w:r>
      <w:r w:rsidRPr="003B1994">
        <w:rPr>
          <w:color w:val="auto"/>
          <w:sz w:val="20"/>
          <w:szCs w:val="20"/>
        </w:rPr>
        <w:t>‘</w:t>
      </w:r>
      <w:r w:rsidRPr="003B1994">
        <w:rPr>
          <w:color w:val="auto"/>
          <w:sz w:val="20"/>
          <w:szCs w:val="20"/>
          <w:lang w:val="en-US"/>
        </w:rPr>
        <w:t>The Client</w:t>
      </w:r>
      <w:r w:rsidRPr="003B1994">
        <w:rPr>
          <w:color w:val="auto"/>
          <w:sz w:val="20"/>
          <w:szCs w:val="20"/>
        </w:rPr>
        <w:t xml:space="preserve">’ </w:t>
      </w:r>
      <w:r w:rsidRPr="003B1994">
        <w:rPr>
          <w:color w:val="auto"/>
          <w:sz w:val="20"/>
          <w:szCs w:val="20"/>
          <w:lang w:val="en-US"/>
        </w:rPr>
        <w:t xml:space="preserve">chooses to hire themselves as an actor/performer in that said production instead of other actors, </w:t>
      </w:r>
      <w:r w:rsidRPr="003B1994">
        <w:rPr>
          <w:color w:val="auto"/>
          <w:sz w:val="20"/>
          <w:szCs w:val="20"/>
        </w:rPr>
        <w:t>‘</w:t>
      </w:r>
      <w:r w:rsidRPr="003B1994">
        <w:rPr>
          <w:color w:val="auto"/>
          <w:sz w:val="20"/>
          <w:szCs w:val="20"/>
          <w:lang w:val="en-US"/>
        </w:rPr>
        <w:t>The Agency</w:t>
      </w:r>
      <w:r w:rsidRPr="003B1994">
        <w:rPr>
          <w:color w:val="auto"/>
          <w:sz w:val="20"/>
          <w:szCs w:val="20"/>
        </w:rPr>
        <w:t xml:space="preserve">’ </w:t>
      </w:r>
      <w:r w:rsidRPr="003B1994">
        <w:rPr>
          <w:color w:val="auto"/>
          <w:sz w:val="20"/>
          <w:szCs w:val="20"/>
          <w:lang w:val="en-US"/>
        </w:rPr>
        <w:t xml:space="preserve">will take commission from </w:t>
      </w:r>
      <w:r w:rsidRPr="003B1994">
        <w:rPr>
          <w:color w:val="auto"/>
          <w:sz w:val="20"/>
          <w:szCs w:val="20"/>
        </w:rPr>
        <w:t>‘</w:t>
      </w:r>
      <w:r w:rsidRPr="003B1994">
        <w:rPr>
          <w:color w:val="auto"/>
          <w:sz w:val="20"/>
          <w:szCs w:val="20"/>
          <w:lang w:val="en-US"/>
        </w:rPr>
        <w:t>The Client</w:t>
      </w:r>
      <w:r w:rsidRPr="003B1994">
        <w:rPr>
          <w:color w:val="auto"/>
          <w:sz w:val="20"/>
          <w:szCs w:val="20"/>
        </w:rPr>
        <w:t>’</w:t>
      </w:r>
      <w:r>
        <w:rPr>
          <w:color w:val="auto"/>
          <w:sz w:val="20"/>
          <w:szCs w:val="20"/>
        </w:rPr>
        <w:t>s</w:t>
      </w:r>
      <w:r w:rsidRPr="003B1994">
        <w:rPr>
          <w:color w:val="auto"/>
          <w:sz w:val="20"/>
          <w:szCs w:val="20"/>
        </w:rPr>
        <w:t xml:space="preserve"> </w:t>
      </w:r>
      <w:r>
        <w:rPr>
          <w:color w:val="auto"/>
          <w:sz w:val="20"/>
          <w:szCs w:val="20"/>
          <w:lang w:val="en-US"/>
        </w:rPr>
        <w:t xml:space="preserve">performance salary. </w:t>
      </w:r>
    </w:p>
    <w:p w14:paraId="30A6B522" w14:textId="067FAD33" w:rsidR="00DC57EC" w:rsidRDefault="00DC57EC" w:rsidP="003B1994">
      <w:pPr>
        <w:pStyle w:val="Body"/>
        <w:spacing w:after="160" w:line="360" w:lineRule="auto"/>
        <w:rPr>
          <w:color w:val="auto"/>
          <w:sz w:val="20"/>
          <w:szCs w:val="20"/>
          <w:lang w:val="en-US"/>
        </w:rPr>
      </w:pPr>
    </w:p>
    <w:p w14:paraId="6B243AD1" w14:textId="71759332" w:rsidR="00DC57EC" w:rsidRPr="003B1994" w:rsidRDefault="00DC57EC" w:rsidP="003B1994">
      <w:pPr>
        <w:pStyle w:val="Body"/>
        <w:spacing w:after="160" w:line="360" w:lineRule="auto"/>
        <w:rPr>
          <w:color w:val="auto"/>
          <w:sz w:val="20"/>
          <w:szCs w:val="20"/>
        </w:rPr>
      </w:pPr>
      <w:r>
        <w:rPr>
          <w:color w:val="auto"/>
          <w:sz w:val="20"/>
          <w:szCs w:val="20"/>
          <w:lang w:val="en-US"/>
        </w:rPr>
        <w:t>Friends and Family</w:t>
      </w:r>
    </w:p>
    <w:p w14:paraId="69199FE8" w14:textId="77777777" w:rsidR="003B1994" w:rsidRDefault="002F1910" w:rsidP="003B1994">
      <w:pPr>
        <w:pStyle w:val="Body"/>
        <w:spacing w:after="160" w:line="360" w:lineRule="auto"/>
        <w:rPr>
          <w:color w:val="auto"/>
          <w:sz w:val="20"/>
          <w:szCs w:val="20"/>
        </w:rPr>
      </w:pPr>
      <w:r w:rsidRPr="003B1994">
        <w:rPr>
          <w:color w:val="auto"/>
          <w:sz w:val="20"/>
          <w:szCs w:val="20"/>
          <w:lang w:val="en-US"/>
        </w:rPr>
        <w:t xml:space="preserve">Some commercial casting breakdowns request actors who are happy to audition with their real relatives, friends or spouse who may be non-actors. If </w:t>
      </w:r>
      <w:r w:rsidRPr="003B1994">
        <w:rPr>
          <w:color w:val="auto"/>
          <w:sz w:val="20"/>
          <w:szCs w:val="20"/>
        </w:rPr>
        <w:t>‘</w:t>
      </w:r>
      <w:r w:rsidRPr="003B1994">
        <w:rPr>
          <w:color w:val="auto"/>
          <w:sz w:val="20"/>
          <w:szCs w:val="20"/>
          <w:lang w:val="en-US"/>
        </w:rPr>
        <w:t>The Agency</w:t>
      </w:r>
      <w:r w:rsidRPr="003B1994">
        <w:rPr>
          <w:color w:val="auto"/>
          <w:sz w:val="20"/>
          <w:szCs w:val="20"/>
        </w:rPr>
        <w:t xml:space="preserve">’ </w:t>
      </w:r>
      <w:proofErr w:type="spellStart"/>
      <w:r w:rsidRPr="003B1994">
        <w:rPr>
          <w:color w:val="auto"/>
          <w:sz w:val="20"/>
          <w:szCs w:val="20"/>
          <w:lang w:val="en-US"/>
        </w:rPr>
        <w:t>organises</w:t>
      </w:r>
      <w:proofErr w:type="spellEnd"/>
      <w:r w:rsidRPr="003B1994">
        <w:rPr>
          <w:color w:val="auto"/>
          <w:sz w:val="20"/>
          <w:szCs w:val="20"/>
          <w:lang w:val="en-US"/>
        </w:rPr>
        <w:t xml:space="preserve"> an audition for </w:t>
      </w:r>
      <w:r w:rsidRPr="003B1994">
        <w:rPr>
          <w:color w:val="auto"/>
          <w:sz w:val="20"/>
          <w:szCs w:val="20"/>
        </w:rPr>
        <w:t>‘</w:t>
      </w:r>
      <w:r w:rsidRPr="003B1994">
        <w:rPr>
          <w:color w:val="auto"/>
          <w:sz w:val="20"/>
          <w:szCs w:val="20"/>
          <w:lang w:val="en-US"/>
        </w:rPr>
        <w:t>The Client</w:t>
      </w:r>
      <w:r w:rsidRPr="003B1994">
        <w:rPr>
          <w:color w:val="auto"/>
          <w:sz w:val="20"/>
          <w:szCs w:val="20"/>
        </w:rPr>
        <w:t xml:space="preserve">’s’ </w:t>
      </w:r>
      <w:r w:rsidRPr="003B1994">
        <w:rPr>
          <w:color w:val="auto"/>
          <w:sz w:val="20"/>
          <w:szCs w:val="20"/>
          <w:lang w:val="en-US"/>
        </w:rPr>
        <w:t xml:space="preserve">spouse, relative or friend </w:t>
      </w:r>
      <w:r w:rsidRPr="003B1994">
        <w:rPr>
          <w:color w:val="auto"/>
          <w:sz w:val="20"/>
          <w:szCs w:val="20"/>
        </w:rPr>
        <w:t>‘</w:t>
      </w:r>
      <w:r w:rsidRPr="003B1994">
        <w:rPr>
          <w:color w:val="auto"/>
          <w:sz w:val="20"/>
          <w:szCs w:val="20"/>
          <w:lang w:val="en-US"/>
        </w:rPr>
        <w:t>The Agency</w:t>
      </w:r>
      <w:r w:rsidRPr="003B1994">
        <w:rPr>
          <w:color w:val="auto"/>
          <w:sz w:val="20"/>
          <w:szCs w:val="20"/>
        </w:rPr>
        <w:t xml:space="preserve">’ </w:t>
      </w:r>
      <w:r w:rsidRPr="003B1994">
        <w:rPr>
          <w:color w:val="auto"/>
          <w:sz w:val="20"/>
          <w:szCs w:val="20"/>
          <w:lang w:val="en-US"/>
        </w:rPr>
        <w:t xml:space="preserve">will take twenty percent (20%) commission from such persons should they secure the job. Such people should not already have agency representation by another agency. </w:t>
      </w:r>
      <w:r w:rsidRPr="003B1994">
        <w:rPr>
          <w:color w:val="auto"/>
          <w:sz w:val="20"/>
          <w:szCs w:val="20"/>
        </w:rPr>
        <w:t>‘</w:t>
      </w:r>
      <w:r w:rsidRPr="003B1994">
        <w:rPr>
          <w:color w:val="auto"/>
          <w:sz w:val="20"/>
          <w:szCs w:val="20"/>
          <w:lang w:val="en-US"/>
        </w:rPr>
        <w:t>The Client</w:t>
      </w:r>
      <w:r w:rsidRPr="003B1994">
        <w:rPr>
          <w:color w:val="auto"/>
          <w:sz w:val="20"/>
          <w:szCs w:val="20"/>
        </w:rPr>
        <w:t xml:space="preserve">’ </w:t>
      </w:r>
      <w:r w:rsidRPr="003B1994">
        <w:rPr>
          <w:color w:val="auto"/>
          <w:sz w:val="20"/>
          <w:szCs w:val="20"/>
          <w:lang w:val="en-US"/>
        </w:rPr>
        <w:t>should provide the contact details of these people.</w:t>
      </w:r>
    </w:p>
    <w:p w14:paraId="1409F08D" w14:textId="77777777" w:rsidR="001A6885" w:rsidRPr="00A14F3B" w:rsidRDefault="001A6885">
      <w:pPr>
        <w:pStyle w:val="Body"/>
        <w:rPr>
          <w:color w:val="auto"/>
          <w:sz w:val="20"/>
          <w:szCs w:val="20"/>
        </w:rPr>
      </w:pPr>
    </w:p>
    <w:p w14:paraId="5C5E02E6" w14:textId="76FA71B6" w:rsidR="001A6885" w:rsidRPr="00A14F3B" w:rsidRDefault="002F1910" w:rsidP="00C40177">
      <w:pPr>
        <w:pStyle w:val="Body"/>
        <w:numPr>
          <w:ilvl w:val="0"/>
          <w:numId w:val="13"/>
        </w:numPr>
        <w:rPr>
          <w:b/>
          <w:bCs/>
          <w:color w:val="auto"/>
          <w:sz w:val="20"/>
          <w:szCs w:val="20"/>
        </w:rPr>
      </w:pPr>
      <w:r w:rsidRPr="00A14F3B">
        <w:rPr>
          <w:b/>
          <w:bCs/>
          <w:color w:val="auto"/>
          <w:sz w:val="20"/>
          <w:szCs w:val="20"/>
        </w:rPr>
        <w:t>OTHER CREATIVE WORK</w:t>
      </w:r>
    </w:p>
    <w:p w14:paraId="1DA21BCE" w14:textId="77777777" w:rsidR="001A6885" w:rsidRPr="00A14F3B" w:rsidRDefault="001A6885">
      <w:pPr>
        <w:pStyle w:val="Body"/>
        <w:rPr>
          <w:color w:val="auto"/>
          <w:sz w:val="20"/>
          <w:szCs w:val="20"/>
        </w:rPr>
      </w:pPr>
    </w:p>
    <w:p w14:paraId="6F11770A" w14:textId="1A9C47B6" w:rsidR="001A6885" w:rsidRPr="00A14F3B" w:rsidRDefault="002F1910">
      <w:pPr>
        <w:pStyle w:val="Body"/>
        <w:rPr>
          <w:color w:val="auto"/>
          <w:sz w:val="20"/>
          <w:szCs w:val="20"/>
        </w:rPr>
      </w:pPr>
      <w:r w:rsidRPr="00A14F3B">
        <w:rPr>
          <w:color w:val="auto"/>
          <w:sz w:val="20"/>
          <w:szCs w:val="20"/>
          <w:lang w:val="en-US"/>
        </w:rPr>
        <w:t>Special Requests</w:t>
      </w:r>
      <w:r w:rsidR="00DC57EC">
        <w:rPr>
          <w:color w:val="auto"/>
          <w:sz w:val="20"/>
          <w:szCs w:val="20"/>
          <w:lang w:val="en-US"/>
        </w:rPr>
        <w:br/>
      </w:r>
    </w:p>
    <w:p w14:paraId="75C5F8FA" w14:textId="77777777" w:rsidR="001A6885" w:rsidRPr="00A14F3B" w:rsidRDefault="002F1910">
      <w:pPr>
        <w:pStyle w:val="Body"/>
        <w:rPr>
          <w:color w:val="auto"/>
          <w:sz w:val="20"/>
          <w:szCs w:val="20"/>
        </w:rPr>
      </w:pPr>
      <w:r w:rsidRPr="00A14F3B">
        <w:rPr>
          <w:color w:val="auto"/>
          <w:sz w:val="20"/>
          <w:szCs w:val="20"/>
          <w:lang w:val="en-US"/>
        </w:rPr>
        <w:t xml:space="preserve">Although this is an agreement fundamentally in respect of </w:t>
      </w:r>
      <w:r w:rsidRPr="00A14F3B">
        <w:rPr>
          <w:color w:val="auto"/>
          <w:sz w:val="20"/>
          <w:szCs w:val="20"/>
        </w:rPr>
        <w:t>‘</w:t>
      </w:r>
      <w:r w:rsidRPr="00A14F3B">
        <w:rPr>
          <w:color w:val="auto"/>
          <w:sz w:val="20"/>
          <w:szCs w:val="20"/>
          <w:lang w:val="en-US"/>
        </w:rPr>
        <w:t>The Client</w:t>
      </w:r>
      <w:r w:rsidRPr="00A14F3B">
        <w:rPr>
          <w:color w:val="auto"/>
          <w:sz w:val="20"/>
          <w:szCs w:val="20"/>
        </w:rPr>
        <w:t xml:space="preserve">’s’ </w:t>
      </w:r>
      <w:r w:rsidRPr="00A14F3B">
        <w:rPr>
          <w:color w:val="auto"/>
          <w:sz w:val="20"/>
          <w:szCs w:val="20"/>
          <w:lang w:val="en-US"/>
        </w:rPr>
        <w:t xml:space="preserve">representation as a performing artist,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also act on </w:t>
      </w:r>
      <w:r w:rsidRPr="00A14F3B">
        <w:rPr>
          <w:color w:val="auto"/>
          <w:sz w:val="20"/>
          <w:szCs w:val="20"/>
        </w:rPr>
        <w:t>‘</w:t>
      </w:r>
      <w:r w:rsidRPr="00A14F3B">
        <w:rPr>
          <w:color w:val="auto"/>
          <w:sz w:val="20"/>
          <w:szCs w:val="20"/>
          <w:lang w:val="en-US"/>
        </w:rPr>
        <w:t>The Client</w:t>
      </w:r>
      <w:r w:rsidRPr="00A14F3B">
        <w:rPr>
          <w:color w:val="auto"/>
          <w:sz w:val="20"/>
          <w:szCs w:val="20"/>
        </w:rPr>
        <w:t xml:space="preserve">’s’ </w:t>
      </w:r>
      <w:r w:rsidRPr="00A14F3B">
        <w:rPr>
          <w:color w:val="auto"/>
          <w:sz w:val="20"/>
          <w:szCs w:val="20"/>
          <w:lang w:val="en-US"/>
        </w:rPr>
        <w:t xml:space="preserve">behalf only when specifically, so requested by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in any contract concerning their work (such as directing, producing, literary, dramatic or musical </w:t>
      </w:r>
      <w:r w:rsidRPr="00A14F3B">
        <w:rPr>
          <w:color w:val="auto"/>
          <w:sz w:val="20"/>
          <w:szCs w:val="20"/>
          <w:lang w:val="en-US"/>
        </w:rPr>
        <w:lastRenderedPageBreak/>
        <w:t>material) as a creative artist, including commissioning, licensing and/or other exploitation of the rights in such work.</w:t>
      </w:r>
    </w:p>
    <w:p w14:paraId="46ED7CF7" w14:textId="77777777" w:rsidR="001A6885" w:rsidRPr="00A14F3B" w:rsidRDefault="001A6885">
      <w:pPr>
        <w:pStyle w:val="Body"/>
        <w:rPr>
          <w:color w:val="auto"/>
          <w:sz w:val="20"/>
          <w:szCs w:val="20"/>
        </w:rPr>
      </w:pPr>
    </w:p>
    <w:p w14:paraId="1FDFEA2C" w14:textId="77777777" w:rsidR="001A6885" w:rsidRPr="00A14F3B" w:rsidRDefault="001A6885">
      <w:pPr>
        <w:pStyle w:val="Body"/>
        <w:rPr>
          <w:color w:val="auto"/>
          <w:sz w:val="20"/>
          <w:szCs w:val="20"/>
        </w:rPr>
      </w:pPr>
    </w:p>
    <w:p w14:paraId="6C2756AD" w14:textId="77777777" w:rsidR="001A6885" w:rsidRPr="00A14F3B" w:rsidRDefault="002F1910">
      <w:pPr>
        <w:pStyle w:val="Body"/>
        <w:rPr>
          <w:color w:val="auto"/>
          <w:sz w:val="20"/>
          <w:szCs w:val="20"/>
        </w:rPr>
      </w:pPr>
      <w:r w:rsidRPr="00A14F3B">
        <w:rPr>
          <w:color w:val="auto"/>
          <w:sz w:val="20"/>
          <w:szCs w:val="20"/>
          <w:lang w:val="en-US"/>
        </w:rPr>
        <w:t>Background Work/Double Work:</w:t>
      </w:r>
    </w:p>
    <w:p w14:paraId="3C3509A2" w14:textId="77777777" w:rsidR="001A6885" w:rsidRPr="00A14F3B" w:rsidRDefault="001A6885">
      <w:pPr>
        <w:pStyle w:val="Body"/>
        <w:rPr>
          <w:color w:val="auto"/>
          <w:sz w:val="20"/>
          <w:szCs w:val="20"/>
        </w:rPr>
      </w:pPr>
    </w:p>
    <w:p w14:paraId="59BF5D26"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is not an extras/background artist/supporting artist agency and we will not put you forward or take commission from such work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gains through an extras agency, however if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is contacted directly to help a casting director with a Featured Extra, Walk On or Double job, depending where </w:t>
      </w:r>
      <w:r w:rsidRPr="00A14F3B">
        <w:rPr>
          <w:color w:val="auto"/>
          <w:sz w:val="20"/>
          <w:szCs w:val="20"/>
        </w:rPr>
        <w:t xml:space="preserve">‘ </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is in their career, we will check if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is happy to do it.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will be under no obligation to accept but should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choose to do so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shall take commission.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not take any commission on work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finds themselves under this category unless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asks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to deal with the contract.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is under no obligation to accept a proposal under this category or work.</w:t>
      </w:r>
    </w:p>
    <w:p w14:paraId="1D6557B8" w14:textId="77777777" w:rsidR="001A6885" w:rsidRPr="00A14F3B" w:rsidRDefault="001A6885">
      <w:pPr>
        <w:pStyle w:val="Body"/>
        <w:rPr>
          <w:color w:val="auto"/>
          <w:sz w:val="20"/>
          <w:szCs w:val="20"/>
        </w:rPr>
      </w:pPr>
    </w:p>
    <w:p w14:paraId="13DBA389" w14:textId="77777777" w:rsidR="001A6885" w:rsidRPr="00A14F3B" w:rsidRDefault="001A6885">
      <w:pPr>
        <w:pStyle w:val="Body"/>
        <w:rPr>
          <w:color w:val="auto"/>
          <w:sz w:val="20"/>
          <w:szCs w:val="20"/>
        </w:rPr>
      </w:pPr>
    </w:p>
    <w:p w14:paraId="6C1D8A85" w14:textId="7B0D7027" w:rsidR="001A6885" w:rsidRPr="00A14F3B" w:rsidRDefault="002F1910" w:rsidP="00C40177">
      <w:pPr>
        <w:pStyle w:val="Body"/>
        <w:numPr>
          <w:ilvl w:val="0"/>
          <w:numId w:val="13"/>
        </w:numPr>
        <w:rPr>
          <w:b/>
          <w:bCs/>
          <w:color w:val="auto"/>
          <w:sz w:val="20"/>
          <w:szCs w:val="20"/>
        </w:rPr>
      </w:pPr>
      <w:r w:rsidRPr="00A14F3B">
        <w:rPr>
          <w:b/>
          <w:bCs/>
          <w:color w:val="auto"/>
          <w:sz w:val="20"/>
          <w:szCs w:val="20"/>
        </w:rPr>
        <w:t>PREVIOUS AGENT</w:t>
      </w:r>
    </w:p>
    <w:p w14:paraId="445802A8" w14:textId="77777777" w:rsidR="001A6885" w:rsidRPr="00A14F3B" w:rsidRDefault="001A6885">
      <w:pPr>
        <w:pStyle w:val="Body"/>
        <w:rPr>
          <w:color w:val="auto"/>
          <w:sz w:val="20"/>
          <w:szCs w:val="20"/>
        </w:rPr>
      </w:pPr>
    </w:p>
    <w:p w14:paraId="7F6AC80F" w14:textId="290F7A08"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Client</w:t>
      </w:r>
      <w:r w:rsidRPr="00A14F3B">
        <w:rPr>
          <w:color w:val="auto"/>
          <w:sz w:val="20"/>
          <w:szCs w:val="20"/>
        </w:rPr>
        <w:t>’</w:t>
      </w:r>
      <w:r w:rsidR="00DC57EC">
        <w:rPr>
          <w:color w:val="auto"/>
          <w:sz w:val="20"/>
          <w:szCs w:val="20"/>
        </w:rPr>
        <w:t xml:space="preserve"> </w:t>
      </w:r>
      <w:r w:rsidRPr="00A14F3B">
        <w:rPr>
          <w:color w:val="auto"/>
          <w:sz w:val="20"/>
          <w:szCs w:val="20"/>
          <w:lang w:val="en-US"/>
        </w:rPr>
        <w:t>confirm</w:t>
      </w:r>
      <w:r w:rsidR="00DC57EC">
        <w:rPr>
          <w:color w:val="auto"/>
          <w:sz w:val="20"/>
          <w:szCs w:val="20"/>
          <w:lang w:val="en-US"/>
        </w:rPr>
        <w:t>s</w:t>
      </w:r>
      <w:r w:rsidRPr="00A14F3B">
        <w:rPr>
          <w:color w:val="auto"/>
          <w:sz w:val="20"/>
          <w:szCs w:val="20"/>
          <w:lang w:val="en-US"/>
        </w:rPr>
        <w:t xml:space="preserve"> that he/she</w:t>
      </w:r>
      <w:r w:rsidR="00DC57EC">
        <w:rPr>
          <w:color w:val="auto"/>
          <w:sz w:val="20"/>
          <w:szCs w:val="20"/>
          <w:lang w:val="en-US"/>
        </w:rPr>
        <w:t xml:space="preserve"> </w:t>
      </w:r>
      <w:r w:rsidRPr="00A14F3B">
        <w:rPr>
          <w:color w:val="auto"/>
          <w:sz w:val="20"/>
          <w:szCs w:val="20"/>
          <w:lang w:val="en-US"/>
        </w:rPr>
        <w:t>any previous</w:t>
      </w:r>
      <w:r w:rsidR="00DC57EC">
        <w:rPr>
          <w:color w:val="auto"/>
          <w:sz w:val="20"/>
          <w:szCs w:val="20"/>
          <w:lang w:val="en-US"/>
        </w:rPr>
        <w:t xml:space="preserve"> representation agreements with </w:t>
      </w:r>
      <w:r w:rsidRPr="00A14F3B">
        <w:rPr>
          <w:color w:val="auto"/>
          <w:sz w:val="20"/>
          <w:szCs w:val="20"/>
          <w:lang w:val="en-US"/>
        </w:rPr>
        <w:t xml:space="preserve">acting </w:t>
      </w:r>
      <w:r w:rsidR="00DC57EC">
        <w:rPr>
          <w:color w:val="auto"/>
          <w:sz w:val="20"/>
          <w:szCs w:val="20"/>
          <w:lang w:val="en-US"/>
        </w:rPr>
        <w:t>a</w:t>
      </w:r>
      <w:r w:rsidRPr="00A14F3B">
        <w:rPr>
          <w:color w:val="auto"/>
          <w:sz w:val="20"/>
          <w:szCs w:val="20"/>
          <w:lang w:val="en-US"/>
        </w:rPr>
        <w:t xml:space="preserve">gents </w:t>
      </w:r>
      <w:r w:rsidR="00DC57EC">
        <w:rPr>
          <w:color w:val="auto"/>
          <w:sz w:val="20"/>
          <w:szCs w:val="20"/>
          <w:lang w:val="en-US"/>
        </w:rPr>
        <w:t xml:space="preserve"> have been terminated </w:t>
      </w:r>
      <w:r w:rsidRPr="00A14F3B">
        <w:rPr>
          <w:color w:val="auto"/>
          <w:sz w:val="20"/>
          <w:szCs w:val="20"/>
          <w:lang w:val="en-US"/>
        </w:rPr>
        <w:t xml:space="preserve">prior to signing this </w:t>
      </w:r>
      <w:r w:rsidR="00DC57EC">
        <w:rPr>
          <w:color w:val="auto"/>
          <w:sz w:val="20"/>
          <w:szCs w:val="20"/>
          <w:lang w:val="en-US"/>
        </w:rPr>
        <w:t>C</w:t>
      </w:r>
      <w:r w:rsidRPr="00A14F3B">
        <w:rPr>
          <w:color w:val="auto"/>
          <w:sz w:val="20"/>
          <w:szCs w:val="20"/>
          <w:lang w:val="en-US"/>
        </w:rPr>
        <w:t xml:space="preserve">ontract with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unless otherwise agreed in </w:t>
      </w:r>
      <w:r w:rsidR="00DC57EC">
        <w:rPr>
          <w:color w:val="auto"/>
          <w:sz w:val="20"/>
          <w:szCs w:val="20"/>
          <w:lang w:val="en-US"/>
        </w:rPr>
        <w:t>writing.</w:t>
      </w:r>
    </w:p>
    <w:p w14:paraId="3E89F045" w14:textId="77777777" w:rsidR="001A6885" w:rsidRPr="00A14F3B" w:rsidRDefault="001A6885">
      <w:pPr>
        <w:pStyle w:val="Body"/>
        <w:rPr>
          <w:color w:val="auto"/>
          <w:sz w:val="20"/>
          <w:szCs w:val="20"/>
        </w:rPr>
      </w:pPr>
    </w:p>
    <w:p w14:paraId="4CD3549E" w14:textId="77777777" w:rsidR="001A6885" w:rsidRPr="00A14F3B" w:rsidRDefault="001A6885">
      <w:pPr>
        <w:pStyle w:val="Body"/>
        <w:rPr>
          <w:color w:val="auto"/>
          <w:sz w:val="20"/>
          <w:szCs w:val="20"/>
        </w:rPr>
      </w:pPr>
    </w:p>
    <w:p w14:paraId="62620B29" w14:textId="463485F8" w:rsidR="001A6885" w:rsidRPr="00A14F3B" w:rsidRDefault="002F1910" w:rsidP="00C40177">
      <w:pPr>
        <w:pStyle w:val="Body"/>
        <w:numPr>
          <w:ilvl w:val="0"/>
          <w:numId w:val="13"/>
        </w:numPr>
        <w:rPr>
          <w:b/>
          <w:bCs/>
          <w:color w:val="auto"/>
          <w:sz w:val="20"/>
          <w:szCs w:val="20"/>
          <w:lang w:val="en-US"/>
        </w:rPr>
      </w:pPr>
      <w:r w:rsidRPr="00A14F3B">
        <w:rPr>
          <w:b/>
          <w:bCs/>
          <w:color w:val="auto"/>
          <w:sz w:val="20"/>
          <w:szCs w:val="20"/>
          <w:lang w:val="en-US"/>
        </w:rPr>
        <w:t>PRIORITISING PAID WORK</w:t>
      </w:r>
    </w:p>
    <w:p w14:paraId="665314F6" w14:textId="77777777" w:rsidR="001A6885" w:rsidRPr="00A14F3B" w:rsidRDefault="001A6885">
      <w:pPr>
        <w:pStyle w:val="Body"/>
        <w:rPr>
          <w:color w:val="auto"/>
          <w:sz w:val="20"/>
          <w:szCs w:val="20"/>
        </w:rPr>
      </w:pPr>
    </w:p>
    <w:p w14:paraId="1C57FEE1"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shall submit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for properly paid work only.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agrees to </w:t>
      </w:r>
      <w:proofErr w:type="spellStart"/>
      <w:r w:rsidRPr="00A14F3B">
        <w:rPr>
          <w:color w:val="auto"/>
          <w:sz w:val="20"/>
          <w:szCs w:val="20"/>
          <w:lang w:val="en-US"/>
        </w:rPr>
        <w:t>prioritise</w:t>
      </w:r>
      <w:proofErr w:type="spellEnd"/>
      <w:r w:rsidRPr="00A14F3B">
        <w:rPr>
          <w:color w:val="auto"/>
          <w:sz w:val="20"/>
          <w:szCs w:val="20"/>
          <w:lang w:val="en-US"/>
        </w:rPr>
        <w:t xml:space="preserve"> auditions for paid work and accept paid contracts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finds (providing it is a mutually agreed type of job opportunity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is happy to do in the first place) regardless of how it may conflict with schedules for unpaid, deferred payment and profit share work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is already engaged with.</w:t>
      </w:r>
    </w:p>
    <w:p w14:paraId="76D9CB96" w14:textId="77777777" w:rsidR="001A6885" w:rsidRPr="00A14F3B" w:rsidRDefault="001A6885">
      <w:pPr>
        <w:pStyle w:val="Body"/>
        <w:rPr>
          <w:color w:val="auto"/>
          <w:sz w:val="20"/>
          <w:szCs w:val="20"/>
        </w:rPr>
      </w:pPr>
    </w:p>
    <w:p w14:paraId="1C642F22" w14:textId="7C17CD78" w:rsidR="001A6885" w:rsidRDefault="002F1910">
      <w:pPr>
        <w:pStyle w:val="Body"/>
        <w:rPr>
          <w:color w:val="auto"/>
          <w:sz w:val="20"/>
          <w:szCs w:val="20"/>
          <w:lang w:val="en-US"/>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must send </w:t>
      </w:r>
      <w:r w:rsidR="005A6C4A" w:rsidRPr="00A14F3B">
        <w:rPr>
          <w:color w:val="auto"/>
          <w:sz w:val="20"/>
          <w:szCs w:val="20"/>
          <w:lang w:val="en-US"/>
        </w:rPr>
        <w:t>‘</w:t>
      </w:r>
      <w:r w:rsidRPr="00A14F3B">
        <w:rPr>
          <w:color w:val="auto"/>
          <w:sz w:val="20"/>
          <w:szCs w:val="20"/>
          <w:lang w:val="en-US"/>
        </w:rPr>
        <w:t>The Agency</w:t>
      </w:r>
      <w:r w:rsidR="005A6C4A" w:rsidRPr="00A14F3B">
        <w:rPr>
          <w:color w:val="auto"/>
          <w:sz w:val="20"/>
          <w:szCs w:val="20"/>
          <w:lang w:val="en-US"/>
        </w:rPr>
        <w:t>’</w:t>
      </w:r>
      <w:r w:rsidRPr="00A14F3B">
        <w:rPr>
          <w:color w:val="auto"/>
          <w:sz w:val="20"/>
          <w:szCs w:val="20"/>
          <w:lang w:val="en-US"/>
        </w:rPr>
        <w:t xml:space="preserve"> contracts for all unpaid work and Profit Share work in order for pay to be negotiated unless it is an unpaying project that </w:t>
      </w:r>
      <w:r w:rsidR="005A6C4A" w:rsidRPr="00A14F3B">
        <w:rPr>
          <w:color w:val="auto"/>
          <w:sz w:val="20"/>
          <w:szCs w:val="20"/>
          <w:lang w:val="en-US"/>
        </w:rPr>
        <w:t>‘T</w:t>
      </w:r>
      <w:r w:rsidRPr="00A14F3B">
        <w:rPr>
          <w:color w:val="auto"/>
          <w:sz w:val="20"/>
          <w:szCs w:val="20"/>
          <w:lang w:val="en-US"/>
        </w:rPr>
        <w:t>he Client</w:t>
      </w:r>
      <w:r w:rsidR="005A6C4A" w:rsidRPr="00A14F3B">
        <w:rPr>
          <w:color w:val="auto"/>
          <w:sz w:val="20"/>
          <w:szCs w:val="20"/>
          <w:lang w:val="en-US"/>
        </w:rPr>
        <w:t>’</w:t>
      </w:r>
      <w:r w:rsidRPr="00A14F3B">
        <w:rPr>
          <w:color w:val="auto"/>
          <w:sz w:val="20"/>
          <w:szCs w:val="20"/>
          <w:lang w:val="en-US"/>
        </w:rPr>
        <w:t xml:space="preserve"> has produced </w:t>
      </w:r>
      <w:r w:rsidR="005A6C4A" w:rsidRPr="00A14F3B">
        <w:rPr>
          <w:color w:val="auto"/>
          <w:sz w:val="20"/>
          <w:szCs w:val="20"/>
          <w:lang w:val="en-US"/>
        </w:rPr>
        <w:t xml:space="preserve">themselves </w:t>
      </w:r>
      <w:r w:rsidRPr="00A14F3B">
        <w:rPr>
          <w:color w:val="auto"/>
          <w:sz w:val="20"/>
          <w:szCs w:val="20"/>
          <w:lang w:val="en-US"/>
        </w:rPr>
        <w:t>or a passion project with family or friends.</w:t>
      </w:r>
    </w:p>
    <w:p w14:paraId="38328129" w14:textId="0491D272" w:rsidR="001A191E" w:rsidRDefault="001A191E">
      <w:pPr>
        <w:pStyle w:val="Body"/>
        <w:rPr>
          <w:color w:val="auto"/>
          <w:sz w:val="20"/>
          <w:szCs w:val="20"/>
          <w:lang w:val="en-US"/>
        </w:rPr>
      </w:pPr>
    </w:p>
    <w:p w14:paraId="69431D01" w14:textId="77777777" w:rsidR="001A191E" w:rsidRPr="00A14F3B" w:rsidRDefault="001A191E">
      <w:pPr>
        <w:pStyle w:val="Body"/>
        <w:rPr>
          <w:color w:val="auto"/>
          <w:sz w:val="20"/>
          <w:szCs w:val="20"/>
        </w:rPr>
      </w:pPr>
    </w:p>
    <w:p w14:paraId="4A70E5B8" w14:textId="77777777" w:rsidR="001A6885" w:rsidRPr="00A14F3B" w:rsidRDefault="001A6885">
      <w:pPr>
        <w:pStyle w:val="Body"/>
        <w:rPr>
          <w:color w:val="auto"/>
          <w:sz w:val="20"/>
          <w:szCs w:val="20"/>
        </w:rPr>
      </w:pPr>
    </w:p>
    <w:p w14:paraId="6829B0CA" w14:textId="654843EA" w:rsidR="001A6885" w:rsidRPr="00A14F3B" w:rsidRDefault="002F1910" w:rsidP="00C40177">
      <w:pPr>
        <w:pStyle w:val="Body"/>
        <w:numPr>
          <w:ilvl w:val="0"/>
          <w:numId w:val="13"/>
        </w:numPr>
        <w:rPr>
          <w:b/>
          <w:bCs/>
          <w:color w:val="auto"/>
          <w:sz w:val="20"/>
          <w:szCs w:val="20"/>
        </w:rPr>
      </w:pPr>
      <w:r w:rsidRPr="00A14F3B">
        <w:rPr>
          <w:b/>
          <w:bCs/>
          <w:color w:val="auto"/>
          <w:sz w:val="20"/>
          <w:szCs w:val="20"/>
        </w:rPr>
        <w:t>CHANGES IN APPEARANCE</w:t>
      </w:r>
    </w:p>
    <w:p w14:paraId="22701345" w14:textId="77777777" w:rsidR="001A6885" w:rsidRPr="00A14F3B" w:rsidRDefault="001A6885">
      <w:pPr>
        <w:pStyle w:val="Body"/>
        <w:rPr>
          <w:color w:val="auto"/>
          <w:sz w:val="20"/>
          <w:szCs w:val="20"/>
        </w:rPr>
      </w:pPr>
    </w:p>
    <w:p w14:paraId="40A00865"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agrees to discuss any drastic changes in appearance before doing so, and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agrees to update his/her headshots to reflect changes within thirty (30) days of such changes.</w:t>
      </w:r>
    </w:p>
    <w:p w14:paraId="566EEBB9" w14:textId="77777777" w:rsidR="001A6885" w:rsidRPr="00A14F3B" w:rsidRDefault="001A6885">
      <w:pPr>
        <w:pStyle w:val="Body"/>
        <w:rPr>
          <w:color w:val="auto"/>
          <w:sz w:val="20"/>
          <w:szCs w:val="20"/>
        </w:rPr>
      </w:pPr>
    </w:p>
    <w:p w14:paraId="7855FAA9" w14:textId="0853F4B6" w:rsidR="001A6885" w:rsidRPr="00A14F3B" w:rsidRDefault="002F1910" w:rsidP="00C40177">
      <w:pPr>
        <w:pStyle w:val="Body"/>
        <w:numPr>
          <w:ilvl w:val="0"/>
          <w:numId w:val="13"/>
        </w:numPr>
        <w:rPr>
          <w:b/>
          <w:bCs/>
          <w:color w:val="auto"/>
          <w:sz w:val="20"/>
          <w:szCs w:val="20"/>
          <w:lang w:val="en-US"/>
        </w:rPr>
      </w:pPr>
      <w:r w:rsidRPr="00A14F3B">
        <w:rPr>
          <w:b/>
          <w:bCs/>
          <w:color w:val="auto"/>
          <w:sz w:val="20"/>
          <w:szCs w:val="20"/>
          <w:lang w:val="en-US"/>
        </w:rPr>
        <w:t>COMMISSIONS AND PAYMENTS</w:t>
      </w:r>
    </w:p>
    <w:p w14:paraId="157E1929" w14:textId="77777777" w:rsidR="001A6885" w:rsidRPr="00A14F3B" w:rsidRDefault="001A6885">
      <w:pPr>
        <w:pStyle w:val="Body"/>
        <w:rPr>
          <w:color w:val="auto"/>
          <w:sz w:val="20"/>
          <w:szCs w:val="20"/>
        </w:rPr>
      </w:pPr>
    </w:p>
    <w:p w14:paraId="219805CD" w14:textId="77777777" w:rsidR="001A6885" w:rsidRPr="00A14F3B" w:rsidRDefault="002F1910">
      <w:pPr>
        <w:pStyle w:val="Body"/>
        <w:rPr>
          <w:color w:val="auto"/>
          <w:sz w:val="20"/>
          <w:szCs w:val="20"/>
        </w:rPr>
      </w:pPr>
      <w:r w:rsidRPr="00A14F3B">
        <w:rPr>
          <w:color w:val="auto"/>
          <w:sz w:val="20"/>
          <w:szCs w:val="20"/>
          <w:lang w:val="en-US"/>
        </w:rPr>
        <w:t xml:space="preserve">Commissions will be charged on gross sums arising from Employments, Engagements and Agreements undertaken by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during this term of agreement, including Basic Studio Fees, Repeat Fees and Residuals, Recall Fees, Wardrobe Fees, Travel and Rest Fees, Recording Contracts, Merchandising and all Extensions, Renewals and Substitutions of the same wherever occurring. </w:t>
      </w:r>
    </w:p>
    <w:p w14:paraId="60233D06" w14:textId="77777777" w:rsidR="001A6885" w:rsidRPr="00A14F3B" w:rsidRDefault="001A6885">
      <w:pPr>
        <w:pStyle w:val="Body"/>
        <w:rPr>
          <w:color w:val="auto"/>
          <w:sz w:val="20"/>
          <w:szCs w:val="20"/>
        </w:rPr>
      </w:pPr>
    </w:p>
    <w:p w14:paraId="42E8E7D2"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Agency</w:t>
      </w:r>
      <w:r w:rsidRPr="00A14F3B">
        <w:rPr>
          <w:color w:val="auto"/>
          <w:sz w:val="20"/>
          <w:szCs w:val="20"/>
        </w:rPr>
        <w:t xml:space="preserve">’s’ </w:t>
      </w:r>
      <w:proofErr w:type="spellStart"/>
      <w:r w:rsidRPr="00A14F3B">
        <w:rPr>
          <w:color w:val="auto"/>
          <w:sz w:val="20"/>
          <w:szCs w:val="20"/>
          <w:lang w:val="en-US"/>
        </w:rPr>
        <w:t>Payrun</w:t>
      </w:r>
      <w:proofErr w:type="spellEnd"/>
      <w:r w:rsidRPr="00A14F3B">
        <w:rPr>
          <w:color w:val="auto"/>
          <w:sz w:val="20"/>
          <w:szCs w:val="20"/>
          <w:lang w:val="en-US"/>
        </w:rPr>
        <w:t xml:space="preserve"> occurs weekly, usually the first day of every week and payments will be made to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within ten days of receipt. </w:t>
      </w:r>
      <w:r w:rsidRPr="00A14F3B">
        <w:rPr>
          <w:color w:val="auto"/>
          <w:sz w:val="20"/>
          <w:szCs w:val="20"/>
        </w:rPr>
        <w:t>‘</w:t>
      </w:r>
      <w:r w:rsidRPr="00A14F3B">
        <w:rPr>
          <w:color w:val="auto"/>
          <w:sz w:val="20"/>
          <w:szCs w:val="20"/>
          <w:lang w:val="en-US"/>
        </w:rPr>
        <w:t xml:space="preserve">The Client' hereby </w:t>
      </w:r>
      <w:proofErr w:type="spellStart"/>
      <w:r w:rsidRPr="00A14F3B">
        <w:rPr>
          <w:color w:val="auto"/>
          <w:sz w:val="20"/>
          <w:szCs w:val="20"/>
          <w:lang w:val="en-US"/>
        </w:rPr>
        <w:t>authorises</w:t>
      </w:r>
      <w:proofErr w:type="spellEnd"/>
      <w:r w:rsidRPr="00A14F3B">
        <w:rPr>
          <w:color w:val="auto"/>
          <w:sz w:val="20"/>
          <w:szCs w:val="20"/>
          <w:lang w:val="en-US"/>
        </w:rPr>
        <w:t xml:space="preserve">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to collect monies on </w:t>
      </w:r>
      <w:r w:rsidRPr="00A14F3B">
        <w:rPr>
          <w:color w:val="auto"/>
          <w:sz w:val="20"/>
          <w:szCs w:val="20"/>
          <w:lang w:val="en-US"/>
        </w:rPr>
        <w:lastRenderedPageBreak/>
        <w:t xml:space="preserve">their behalf. It is the responsibility of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to understand the procedure of their personal bank/building society clearance system.</w:t>
      </w:r>
    </w:p>
    <w:p w14:paraId="7C12388E" w14:textId="77777777" w:rsidR="001A6885" w:rsidRPr="00A14F3B" w:rsidRDefault="001A6885">
      <w:pPr>
        <w:pStyle w:val="Body"/>
        <w:rPr>
          <w:color w:val="auto"/>
          <w:sz w:val="20"/>
          <w:szCs w:val="20"/>
        </w:rPr>
      </w:pPr>
    </w:p>
    <w:p w14:paraId="6210948C"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follow the customary practice of inserting a clause in </w:t>
      </w:r>
      <w:r w:rsidRPr="00A14F3B">
        <w:rPr>
          <w:color w:val="auto"/>
          <w:sz w:val="20"/>
          <w:szCs w:val="20"/>
        </w:rPr>
        <w:t>‘</w:t>
      </w:r>
      <w:r w:rsidRPr="00A14F3B">
        <w:rPr>
          <w:color w:val="auto"/>
          <w:sz w:val="20"/>
          <w:szCs w:val="20"/>
          <w:lang w:val="en-US"/>
        </w:rPr>
        <w:t>The Client</w:t>
      </w:r>
      <w:r w:rsidRPr="00A14F3B">
        <w:rPr>
          <w:color w:val="auto"/>
          <w:sz w:val="20"/>
          <w:szCs w:val="20"/>
        </w:rPr>
        <w:t xml:space="preserve">’s’ </w:t>
      </w:r>
      <w:r w:rsidRPr="00A14F3B">
        <w:rPr>
          <w:color w:val="auto"/>
          <w:sz w:val="20"/>
          <w:szCs w:val="20"/>
          <w:lang w:val="en-US"/>
        </w:rPr>
        <w:t xml:space="preserve">contracts providing for </w:t>
      </w:r>
      <w:r w:rsidRPr="00A14F3B">
        <w:rPr>
          <w:color w:val="auto"/>
          <w:sz w:val="20"/>
          <w:szCs w:val="20"/>
        </w:rPr>
        <w:t>‘</w:t>
      </w:r>
      <w:r w:rsidRPr="00A14F3B">
        <w:rPr>
          <w:color w:val="auto"/>
          <w:sz w:val="20"/>
          <w:szCs w:val="20"/>
          <w:lang w:val="en-US"/>
        </w:rPr>
        <w:t>The Client</w:t>
      </w:r>
      <w:r w:rsidRPr="00A14F3B">
        <w:rPr>
          <w:color w:val="auto"/>
          <w:sz w:val="20"/>
          <w:szCs w:val="20"/>
        </w:rPr>
        <w:t xml:space="preserve">’s’ </w:t>
      </w:r>
      <w:r w:rsidRPr="00A14F3B">
        <w:rPr>
          <w:color w:val="auto"/>
          <w:sz w:val="20"/>
          <w:szCs w:val="20"/>
          <w:lang w:val="en-US"/>
        </w:rPr>
        <w:t xml:space="preserve">earnings, whether fees, royalties or otherwise, to be remitted to us for onward payment to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if not already included. On some occasions, payments may be made or sent directly to </w:t>
      </w:r>
      <w:r w:rsidRPr="00A14F3B">
        <w:rPr>
          <w:color w:val="auto"/>
          <w:sz w:val="20"/>
          <w:szCs w:val="20"/>
        </w:rPr>
        <w:t>‘</w:t>
      </w:r>
      <w:r w:rsidRPr="00A14F3B">
        <w:rPr>
          <w:color w:val="auto"/>
          <w:sz w:val="20"/>
          <w:szCs w:val="20"/>
          <w:lang w:val="en-US"/>
        </w:rPr>
        <w:t>The Client</w:t>
      </w:r>
      <w:r w:rsidRPr="00A14F3B">
        <w:rPr>
          <w:color w:val="auto"/>
          <w:sz w:val="20"/>
          <w:szCs w:val="20"/>
        </w:rPr>
        <w:t>’</w:t>
      </w:r>
      <w:r w:rsidRPr="00A14F3B">
        <w:rPr>
          <w:color w:val="auto"/>
          <w:sz w:val="20"/>
          <w:szCs w:val="20"/>
          <w:lang w:val="en-US"/>
        </w:rPr>
        <w:t xml:space="preserve">. All such income is subject to </w:t>
      </w:r>
      <w:r w:rsidRPr="00A14F3B">
        <w:rPr>
          <w:color w:val="auto"/>
          <w:sz w:val="20"/>
          <w:szCs w:val="20"/>
        </w:rPr>
        <w:t>‘</w:t>
      </w:r>
      <w:r w:rsidRPr="00A14F3B">
        <w:rPr>
          <w:color w:val="auto"/>
          <w:sz w:val="20"/>
          <w:szCs w:val="20"/>
          <w:lang w:val="en-US"/>
        </w:rPr>
        <w:t>The Agency</w:t>
      </w:r>
      <w:r w:rsidRPr="00A14F3B">
        <w:rPr>
          <w:color w:val="auto"/>
          <w:sz w:val="20"/>
          <w:szCs w:val="20"/>
        </w:rPr>
        <w:t xml:space="preserve">’s’ </w:t>
      </w:r>
      <w:r w:rsidRPr="00A14F3B">
        <w:rPr>
          <w:color w:val="auto"/>
          <w:sz w:val="20"/>
          <w:szCs w:val="20"/>
          <w:lang w:val="en-US"/>
        </w:rPr>
        <w:t xml:space="preserve">commission, and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should pay said commission to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within seven (7) working days, or where possible redirect such payment to </w:t>
      </w:r>
      <w:r w:rsidRPr="00A14F3B">
        <w:rPr>
          <w:color w:val="auto"/>
          <w:sz w:val="20"/>
          <w:szCs w:val="20"/>
        </w:rPr>
        <w:t>‘</w:t>
      </w:r>
      <w:r w:rsidRPr="00A14F3B">
        <w:rPr>
          <w:color w:val="auto"/>
          <w:sz w:val="20"/>
          <w:szCs w:val="20"/>
          <w:lang w:val="en-US"/>
        </w:rPr>
        <w:t>The Agency</w:t>
      </w:r>
      <w:r w:rsidRPr="00A14F3B">
        <w:rPr>
          <w:color w:val="auto"/>
          <w:sz w:val="20"/>
          <w:szCs w:val="20"/>
        </w:rPr>
        <w:t>’</w:t>
      </w:r>
      <w:r w:rsidRPr="00A14F3B">
        <w:rPr>
          <w:color w:val="auto"/>
          <w:sz w:val="20"/>
          <w:szCs w:val="20"/>
          <w:lang w:val="en-US"/>
        </w:rPr>
        <w:t xml:space="preserve">. Should this not happen, then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proofErr w:type="spellStart"/>
      <w:r w:rsidRPr="00A14F3B">
        <w:rPr>
          <w:color w:val="auto"/>
          <w:sz w:val="20"/>
          <w:szCs w:val="20"/>
          <w:lang w:val="en-US"/>
        </w:rPr>
        <w:t>authorises</w:t>
      </w:r>
      <w:proofErr w:type="spellEnd"/>
      <w:r w:rsidRPr="00A14F3B">
        <w:rPr>
          <w:color w:val="auto"/>
          <w:sz w:val="20"/>
          <w:szCs w:val="20"/>
          <w:lang w:val="en-US"/>
        </w:rPr>
        <w:t xml:space="preserve">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deduct such amounts from any future monies received plus a </w:t>
      </w:r>
      <w:r w:rsidRPr="00A14F3B">
        <w:rPr>
          <w:color w:val="auto"/>
          <w:sz w:val="20"/>
          <w:szCs w:val="20"/>
        </w:rPr>
        <w:t>‘</w:t>
      </w:r>
      <w:r w:rsidRPr="00A14F3B">
        <w:rPr>
          <w:color w:val="auto"/>
          <w:sz w:val="20"/>
          <w:szCs w:val="20"/>
          <w:lang w:val="en-US"/>
        </w:rPr>
        <w:t>late interest</w:t>
      </w:r>
      <w:r w:rsidRPr="00A14F3B">
        <w:rPr>
          <w:color w:val="auto"/>
          <w:sz w:val="20"/>
          <w:szCs w:val="20"/>
        </w:rPr>
        <w:t xml:space="preserve">’ </w:t>
      </w:r>
      <w:r w:rsidRPr="00A14F3B">
        <w:rPr>
          <w:color w:val="auto"/>
          <w:sz w:val="20"/>
          <w:szCs w:val="20"/>
          <w:lang w:val="en-US"/>
        </w:rPr>
        <w:t xml:space="preserve">of five percent (5%) of the gross payment on the previous payment made to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p>
    <w:p w14:paraId="311FAD88" w14:textId="77777777" w:rsidR="001A6885" w:rsidRPr="00A14F3B" w:rsidRDefault="001A6885">
      <w:pPr>
        <w:pStyle w:val="Body"/>
        <w:rPr>
          <w:color w:val="auto"/>
          <w:sz w:val="20"/>
          <w:szCs w:val="20"/>
        </w:rPr>
      </w:pPr>
    </w:p>
    <w:p w14:paraId="2750F8C0" w14:textId="71AEAC5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 xml:space="preserve">The Agency' will, unless otherwise requested by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pay all monies after deduction of commissions plus other entitlements (such as travel costs) if applicable, directly into </w:t>
      </w:r>
      <w:r w:rsidRPr="00A14F3B">
        <w:rPr>
          <w:color w:val="auto"/>
          <w:sz w:val="20"/>
          <w:szCs w:val="20"/>
        </w:rPr>
        <w:t>‘</w:t>
      </w:r>
      <w:r w:rsidRPr="00A14F3B">
        <w:rPr>
          <w:color w:val="auto"/>
          <w:sz w:val="20"/>
          <w:szCs w:val="20"/>
          <w:lang w:val="en-US"/>
        </w:rPr>
        <w:t>The Client</w:t>
      </w:r>
      <w:r w:rsidRPr="00A14F3B">
        <w:rPr>
          <w:color w:val="auto"/>
          <w:sz w:val="20"/>
          <w:szCs w:val="20"/>
        </w:rPr>
        <w:t xml:space="preserve">’s’ </w:t>
      </w:r>
      <w:r w:rsidRPr="00A14F3B">
        <w:rPr>
          <w:color w:val="auto"/>
          <w:sz w:val="20"/>
          <w:szCs w:val="20"/>
          <w:lang w:val="en-US"/>
        </w:rPr>
        <w:t xml:space="preserve">designated bank account.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also send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a detailed payment summary setting out a clear and detailed account of </w:t>
      </w:r>
      <w:r w:rsidRPr="00A14F3B">
        <w:rPr>
          <w:color w:val="auto"/>
          <w:sz w:val="20"/>
          <w:szCs w:val="20"/>
        </w:rPr>
        <w:t>‘</w:t>
      </w:r>
      <w:r w:rsidRPr="00A14F3B">
        <w:rPr>
          <w:color w:val="auto"/>
          <w:sz w:val="20"/>
          <w:szCs w:val="20"/>
          <w:lang w:val="en-US"/>
        </w:rPr>
        <w:t>The Client</w:t>
      </w:r>
      <w:r w:rsidRPr="00A14F3B">
        <w:rPr>
          <w:color w:val="auto"/>
          <w:sz w:val="20"/>
          <w:szCs w:val="20"/>
        </w:rPr>
        <w:t xml:space="preserve">’s’ </w:t>
      </w:r>
      <w:r w:rsidRPr="00A14F3B">
        <w:rPr>
          <w:color w:val="auto"/>
          <w:sz w:val="20"/>
          <w:szCs w:val="20"/>
          <w:lang w:val="en-US"/>
        </w:rPr>
        <w:t xml:space="preserve">payment and commission deducted.  </w:t>
      </w:r>
      <w:r w:rsidR="001A191E">
        <w:rPr>
          <w:color w:val="auto"/>
          <w:sz w:val="20"/>
          <w:szCs w:val="20"/>
          <w:lang w:val="en-US"/>
        </w:rPr>
        <w:br/>
      </w:r>
    </w:p>
    <w:p w14:paraId="68639605" w14:textId="77777777" w:rsidR="001A6885" w:rsidRPr="00A14F3B" w:rsidRDefault="001A6885">
      <w:pPr>
        <w:pStyle w:val="Body"/>
        <w:rPr>
          <w:color w:val="auto"/>
          <w:sz w:val="20"/>
          <w:szCs w:val="20"/>
        </w:rPr>
      </w:pPr>
    </w:p>
    <w:p w14:paraId="4F7F2777" w14:textId="77777777" w:rsidR="001A6885" w:rsidRPr="00A14F3B" w:rsidRDefault="002F1910">
      <w:pPr>
        <w:pStyle w:val="Body"/>
        <w:rPr>
          <w:color w:val="auto"/>
          <w:sz w:val="20"/>
          <w:szCs w:val="20"/>
        </w:rPr>
      </w:pPr>
      <w:r w:rsidRPr="00A14F3B">
        <w:rPr>
          <w:color w:val="auto"/>
          <w:sz w:val="20"/>
          <w:szCs w:val="20"/>
          <w:lang w:val="en-US"/>
        </w:rPr>
        <w:t>Personal Talent Manager Commissions:</w:t>
      </w:r>
    </w:p>
    <w:p w14:paraId="5C19DE6A" w14:textId="77777777" w:rsidR="001A6885" w:rsidRPr="00A14F3B" w:rsidRDefault="001A6885">
      <w:pPr>
        <w:pStyle w:val="Body"/>
        <w:rPr>
          <w:color w:val="auto"/>
          <w:sz w:val="20"/>
          <w:szCs w:val="20"/>
        </w:rPr>
      </w:pPr>
    </w:p>
    <w:p w14:paraId="67766EB5" w14:textId="77777777" w:rsidR="001A6885" w:rsidRPr="00A14F3B" w:rsidRDefault="002F1910">
      <w:pPr>
        <w:pStyle w:val="Body"/>
        <w:rPr>
          <w:color w:val="auto"/>
          <w:sz w:val="20"/>
          <w:szCs w:val="20"/>
        </w:rPr>
      </w:pPr>
      <w:r w:rsidRPr="00A14F3B">
        <w:rPr>
          <w:color w:val="auto"/>
          <w:sz w:val="20"/>
          <w:szCs w:val="20"/>
          <w:lang w:val="en-US"/>
        </w:rPr>
        <w:t xml:space="preserve">If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signs to a Personal Talent Manager, all payments for work will still be received by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in the first instance and </w:t>
      </w:r>
      <w:r w:rsidRPr="00A14F3B">
        <w:rPr>
          <w:color w:val="auto"/>
          <w:sz w:val="20"/>
          <w:szCs w:val="20"/>
        </w:rPr>
        <w:t>‘</w:t>
      </w:r>
      <w:r w:rsidRPr="00A14F3B">
        <w:rPr>
          <w:color w:val="auto"/>
          <w:sz w:val="20"/>
          <w:szCs w:val="20"/>
          <w:lang w:val="en-US"/>
        </w:rPr>
        <w:t xml:space="preserve">The Client' will be responsible for paying the Talent Manager their commission directly after we have sent the net salary. If an offer is made through a Talent Manager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must advise the Talent Manager to refer the offer to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to negotiate and execute. Talent Managers are not legally allowed to negotiate contracts on behalf of actors they manage, however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can make the Talent Manager aware of all auditions, proceedings, negotiations and discussions and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proofErr w:type="spellStart"/>
      <w:r w:rsidRPr="00A14F3B">
        <w:rPr>
          <w:color w:val="auto"/>
          <w:sz w:val="20"/>
          <w:szCs w:val="20"/>
          <w:lang w:val="en-US"/>
        </w:rPr>
        <w:t>may</w:t>
      </w:r>
      <w:proofErr w:type="spellEnd"/>
      <w:r w:rsidRPr="00A14F3B">
        <w:rPr>
          <w:color w:val="auto"/>
          <w:sz w:val="20"/>
          <w:szCs w:val="20"/>
          <w:lang w:val="en-US"/>
        </w:rPr>
        <w:t xml:space="preserve"> copy The Talent Manager in all communications concerning work if so required.</w:t>
      </w:r>
    </w:p>
    <w:p w14:paraId="45820CAA" w14:textId="77777777" w:rsidR="001A6885" w:rsidRPr="00A14F3B" w:rsidRDefault="001A6885">
      <w:pPr>
        <w:pStyle w:val="Body"/>
        <w:rPr>
          <w:color w:val="auto"/>
          <w:sz w:val="20"/>
          <w:szCs w:val="20"/>
        </w:rPr>
      </w:pPr>
    </w:p>
    <w:p w14:paraId="292CB9B7" w14:textId="77777777" w:rsidR="001A6885" w:rsidRPr="00A14F3B" w:rsidRDefault="002F1910">
      <w:pPr>
        <w:pStyle w:val="Body"/>
        <w:rPr>
          <w:color w:val="auto"/>
          <w:sz w:val="20"/>
          <w:szCs w:val="20"/>
        </w:rPr>
      </w:pPr>
      <w:r w:rsidRPr="00A14F3B">
        <w:rPr>
          <w:color w:val="auto"/>
          <w:sz w:val="20"/>
          <w:szCs w:val="20"/>
          <w:lang w:val="en-US"/>
        </w:rPr>
        <w:t>Expenses:</w:t>
      </w:r>
    </w:p>
    <w:p w14:paraId="33DD60CC" w14:textId="77777777" w:rsidR="001A6885" w:rsidRPr="00A14F3B" w:rsidRDefault="001A6885">
      <w:pPr>
        <w:pStyle w:val="Body"/>
        <w:rPr>
          <w:color w:val="auto"/>
          <w:sz w:val="20"/>
          <w:szCs w:val="20"/>
        </w:rPr>
      </w:pPr>
    </w:p>
    <w:p w14:paraId="4ED7383E" w14:textId="73AB6E2E" w:rsidR="001A6885" w:rsidRDefault="002F1910">
      <w:pPr>
        <w:pStyle w:val="Body"/>
        <w:rPr>
          <w:color w:val="auto"/>
          <w:sz w:val="20"/>
          <w:szCs w:val="20"/>
          <w:lang w:val="en-US"/>
        </w:rPr>
      </w:pP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always ask for subsistence, per diems and other expenses to be paid directly to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when engaged in work</w:t>
      </w:r>
      <w:r w:rsidR="001A191E">
        <w:rPr>
          <w:color w:val="auto"/>
          <w:sz w:val="20"/>
          <w:szCs w:val="20"/>
          <w:lang w:val="en-US"/>
        </w:rPr>
        <w:t xml:space="preserve"> however it will be at the employer’s discretion. Commission is not deducted from expenses or per diems.</w:t>
      </w:r>
    </w:p>
    <w:p w14:paraId="12AEC7BC" w14:textId="563135DC" w:rsidR="001A191E" w:rsidRDefault="001A191E">
      <w:pPr>
        <w:pStyle w:val="Body"/>
        <w:rPr>
          <w:color w:val="auto"/>
          <w:sz w:val="20"/>
          <w:szCs w:val="20"/>
          <w:lang w:val="en-US"/>
        </w:rPr>
      </w:pPr>
    </w:p>
    <w:p w14:paraId="38EC2C76" w14:textId="77777777" w:rsidR="001A191E" w:rsidRPr="00A14F3B" w:rsidRDefault="001A191E">
      <w:pPr>
        <w:pStyle w:val="Body"/>
        <w:rPr>
          <w:color w:val="auto"/>
          <w:sz w:val="20"/>
          <w:szCs w:val="20"/>
        </w:rPr>
      </w:pPr>
    </w:p>
    <w:p w14:paraId="31957CF7" w14:textId="77777777" w:rsidR="001A6885" w:rsidRPr="00A14F3B" w:rsidRDefault="001A6885">
      <w:pPr>
        <w:pStyle w:val="Body"/>
        <w:rPr>
          <w:color w:val="auto"/>
          <w:sz w:val="20"/>
          <w:szCs w:val="20"/>
        </w:rPr>
      </w:pPr>
    </w:p>
    <w:p w14:paraId="4EE7CC6C" w14:textId="77777777" w:rsidR="001A6885" w:rsidRPr="00A14F3B" w:rsidRDefault="002F1910">
      <w:pPr>
        <w:pStyle w:val="Body"/>
        <w:rPr>
          <w:color w:val="auto"/>
          <w:sz w:val="20"/>
          <w:szCs w:val="20"/>
        </w:rPr>
      </w:pPr>
      <w:r w:rsidRPr="00A14F3B">
        <w:rPr>
          <w:color w:val="auto"/>
          <w:sz w:val="20"/>
          <w:szCs w:val="20"/>
          <w:lang w:val="en-US"/>
        </w:rPr>
        <w:t>Invoicing and VAT:</w:t>
      </w:r>
    </w:p>
    <w:p w14:paraId="2D9A2A05" w14:textId="77777777" w:rsidR="001A6885" w:rsidRPr="00A14F3B" w:rsidRDefault="001A6885">
      <w:pPr>
        <w:pStyle w:val="Body"/>
        <w:rPr>
          <w:color w:val="auto"/>
          <w:sz w:val="20"/>
          <w:szCs w:val="20"/>
        </w:rPr>
      </w:pPr>
    </w:p>
    <w:p w14:paraId="0E4AD30B"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also undertake the invoicing and collection of VAT on </w:t>
      </w:r>
      <w:r w:rsidRPr="00A14F3B">
        <w:rPr>
          <w:color w:val="auto"/>
          <w:sz w:val="20"/>
          <w:szCs w:val="20"/>
        </w:rPr>
        <w:t>‘</w:t>
      </w:r>
      <w:r w:rsidRPr="00A14F3B">
        <w:rPr>
          <w:color w:val="auto"/>
          <w:sz w:val="20"/>
          <w:szCs w:val="20"/>
          <w:lang w:val="en-US"/>
        </w:rPr>
        <w:t>The Client</w:t>
      </w:r>
      <w:r w:rsidRPr="00A14F3B">
        <w:rPr>
          <w:color w:val="auto"/>
          <w:sz w:val="20"/>
          <w:szCs w:val="20"/>
        </w:rPr>
        <w:t xml:space="preserve">’s’ </w:t>
      </w:r>
      <w:r w:rsidRPr="00A14F3B">
        <w:rPr>
          <w:color w:val="auto"/>
          <w:sz w:val="20"/>
          <w:szCs w:val="20"/>
          <w:lang w:val="en-US"/>
        </w:rPr>
        <w:t xml:space="preserve">behalf in relation to any monies </w:t>
      </w:r>
      <w:r w:rsidRPr="00A14F3B">
        <w:rPr>
          <w:color w:val="auto"/>
          <w:sz w:val="20"/>
          <w:szCs w:val="20"/>
        </w:rPr>
        <w:t>‘</w:t>
      </w:r>
      <w:r w:rsidRPr="00A14F3B">
        <w:rPr>
          <w:color w:val="auto"/>
          <w:sz w:val="20"/>
          <w:szCs w:val="20"/>
          <w:lang w:val="en-US"/>
        </w:rPr>
        <w:t>The Agency</w:t>
      </w:r>
      <w:r w:rsidRPr="00A14F3B">
        <w:rPr>
          <w:color w:val="auto"/>
          <w:sz w:val="20"/>
          <w:szCs w:val="20"/>
        </w:rPr>
        <w:t>’ handles for ‘</w:t>
      </w:r>
      <w:r w:rsidRPr="00A14F3B">
        <w:rPr>
          <w:color w:val="auto"/>
          <w:sz w:val="20"/>
          <w:szCs w:val="20"/>
          <w:lang w:val="en-US"/>
        </w:rPr>
        <w:t>The Client</w:t>
      </w:r>
      <w:r w:rsidRPr="00A14F3B">
        <w:rPr>
          <w:color w:val="auto"/>
          <w:sz w:val="20"/>
          <w:szCs w:val="20"/>
        </w:rPr>
        <w:t>’. ‘</w:t>
      </w:r>
      <w:r w:rsidRPr="00A14F3B">
        <w:rPr>
          <w:color w:val="auto"/>
          <w:sz w:val="20"/>
          <w:szCs w:val="20"/>
          <w:lang w:val="en-US"/>
        </w:rPr>
        <w:t xml:space="preserve">The Agency' shall not be responsible for any decisions as to whether a particular class of money is subject to VAT or whether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should be registered for VAT,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should consult their accountant on such matters.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must be informed if </w:t>
      </w:r>
      <w:r w:rsidRPr="00A14F3B">
        <w:rPr>
          <w:color w:val="auto"/>
          <w:sz w:val="20"/>
          <w:szCs w:val="20"/>
        </w:rPr>
        <w:t>‘</w:t>
      </w:r>
      <w:r w:rsidRPr="00A14F3B">
        <w:rPr>
          <w:color w:val="auto"/>
          <w:sz w:val="20"/>
          <w:szCs w:val="20"/>
          <w:lang w:val="en-US"/>
        </w:rPr>
        <w:t xml:space="preserve">The Client' ceases to be VAT registered.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be legally liable to collect VAT on all commissions should </w:t>
      </w:r>
      <w:r w:rsidRPr="00A14F3B">
        <w:rPr>
          <w:color w:val="auto"/>
          <w:sz w:val="20"/>
          <w:szCs w:val="20"/>
        </w:rPr>
        <w:t>‘</w:t>
      </w:r>
      <w:r w:rsidRPr="00A14F3B">
        <w:rPr>
          <w:color w:val="auto"/>
          <w:sz w:val="20"/>
          <w:szCs w:val="20"/>
          <w:lang w:val="en-US"/>
        </w:rPr>
        <w:t>The Agency</w:t>
      </w:r>
      <w:r w:rsidRPr="00A14F3B">
        <w:rPr>
          <w:color w:val="auto"/>
          <w:sz w:val="20"/>
          <w:szCs w:val="20"/>
        </w:rPr>
        <w:t>’ be VAT registered.</w:t>
      </w:r>
    </w:p>
    <w:p w14:paraId="678EFC93" w14:textId="77777777" w:rsidR="001A6885" w:rsidRPr="00A14F3B" w:rsidRDefault="001A6885">
      <w:pPr>
        <w:pStyle w:val="Body"/>
        <w:rPr>
          <w:color w:val="auto"/>
          <w:sz w:val="20"/>
          <w:szCs w:val="20"/>
        </w:rPr>
      </w:pPr>
    </w:p>
    <w:p w14:paraId="737C7A5A" w14:textId="77777777" w:rsidR="001A6885" w:rsidRPr="00A14F3B" w:rsidRDefault="002F1910">
      <w:pPr>
        <w:pStyle w:val="Body"/>
        <w:rPr>
          <w:color w:val="auto"/>
          <w:sz w:val="20"/>
          <w:szCs w:val="20"/>
        </w:rPr>
      </w:pPr>
      <w:r w:rsidRPr="00A14F3B">
        <w:rPr>
          <w:color w:val="auto"/>
          <w:sz w:val="20"/>
          <w:szCs w:val="20"/>
          <w:lang w:val="en-US"/>
        </w:rPr>
        <w:t>Payments:</w:t>
      </w:r>
    </w:p>
    <w:p w14:paraId="096EBE91" w14:textId="77777777" w:rsidR="001A6885" w:rsidRPr="00A14F3B" w:rsidRDefault="001A6885">
      <w:pPr>
        <w:pStyle w:val="Body"/>
        <w:rPr>
          <w:color w:val="auto"/>
          <w:sz w:val="20"/>
          <w:szCs w:val="20"/>
        </w:rPr>
      </w:pPr>
    </w:p>
    <w:p w14:paraId="78917B7E"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will check the accuracy of all statements that accompany payments and where necessary will raise enquiries to verify accuracy.</w:t>
      </w:r>
    </w:p>
    <w:p w14:paraId="003B812C" w14:textId="77777777" w:rsidR="001A6885" w:rsidRPr="00A14F3B" w:rsidRDefault="001A6885">
      <w:pPr>
        <w:pStyle w:val="Body"/>
        <w:rPr>
          <w:color w:val="auto"/>
          <w:sz w:val="20"/>
          <w:szCs w:val="20"/>
        </w:rPr>
      </w:pPr>
    </w:p>
    <w:p w14:paraId="05D713C9" w14:textId="77777777" w:rsidR="001A6885" w:rsidRPr="00A14F3B" w:rsidRDefault="002F1910">
      <w:pPr>
        <w:pStyle w:val="Body"/>
        <w:rPr>
          <w:color w:val="auto"/>
          <w:sz w:val="20"/>
          <w:szCs w:val="20"/>
        </w:rPr>
      </w:pPr>
      <w:r w:rsidRPr="00A14F3B">
        <w:rPr>
          <w:color w:val="auto"/>
          <w:sz w:val="20"/>
          <w:szCs w:val="20"/>
          <w:lang w:val="en-US"/>
        </w:rPr>
        <w:t>Client Account:</w:t>
      </w:r>
    </w:p>
    <w:p w14:paraId="271EAC3C" w14:textId="77777777" w:rsidR="001A6885" w:rsidRPr="00A14F3B" w:rsidRDefault="001A6885">
      <w:pPr>
        <w:pStyle w:val="Body"/>
        <w:rPr>
          <w:color w:val="auto"/>
          <w:sz w:val="20"/>
          <w:szCs w:val="20"/>
        </w:rPr>
      </w:pPr>
    </w:p>
    <w:p w14:paraId="5EC25412" w14:textId="77777777" w:rsidR="001A6885" w:rsidRPr="00A14F3B" w:rsidRDefault="002F1910">
      <w:pPr>
        <w:pStyle w:val="Body"/>
        <w:rPr>
          <w:color w:val="auto"/>
          <w:sz w:val="20"/>
          <w:szCs w:val="20"/>
        </w:rPr>
      </w:pPr>
      <w:r w:rsidRPr="00A14F3B">
        <w:rPr>
          <w:color w:val="auto"/>
          <w:sz w:val="20"/>
          <w:szCs w:val="20"/>
          <w:lang w:val="en-US"/>
        </w:rPr>
        <w:t xml:space="preserve">A trust account is a designated a bank account that is required and used solely for agencies to receive and transfer salaries on behalf of their clients.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pay all earnings received on </w:t>
      </w:r>
      <w:r w:rsidRPr="00A14F3B">
        <w:rPr>
          <w:color w:val="auto"/>
          <w:sz w:val="20"/>
          <w:szCs w:val="20"/>
        </w:rPr>
        <w:t>‘</w:t>
      </w:r>
      <w:r w:rsidRPr="00A14F3B">
        <w:rPr>
          <w:color w:val="auto"/>
          <w:sz w:val="20"/>
          <w:szCs w:val="20"/>
          <w:lang w:val="en-US"/>
        </w:rPr>
        <w:t>The Client</w:t>
      </w:r>
      <w:r w:rsidRPr="00A14F3B">
        <w:rPr>
          <w:color w:val="auto"/>
          <w:sz w:val="20"/>
          <w:szCs w:val="20"/>
        </w:rPr>
        <w:t xml:space="preserve">’s’ </w:t>
      </w:r>
      <w:r w:rsidRPr="00A14F3B">
        <w:rPr>
          <w:color w:val="auto"/>
          <w:sz w:val="20"/>
          <w:szCs w:val="20"/>
          <w:lang w:val="en-US"/>
        </w:rPr>
        <w:t xml:space="preserve">behalf into the Client account and such earnings will be held in trust for </w:t>
      </w:r>
      <w:r w:rsidRPr="00A14F3B">
        <w:rPr>
          <w:color w:val="auto"/>
          <w:sz w:val="20"/>
          <w:szCs w:val="20"/>
        </w:rPr>
        <w:t>‘</w:t>
      </w:r>
      <w:r w:rsidRPr="00A14F3B">
        <w:rPr>
          <w:color w:val="auto"/>
          <w:sz w:val="20"/>
          <w:szCs w:val="20"/>
          <w:lang w:val="en-US"/>
        </w:rPr>
        <w:t>The Client</w:t>
      </w:r>
      <w:r w:rsidRPr="00A14F3B">
        <w:rPr>
          <w:color w:val="auto"/>
          <w:sz w:val="20"/>
          <w:szCs w:val="20"/>
        </w:rPr>
        <w:t>’</w:t>
      </w:r>
      <w:r w:rsidRPr="00A14F3B">
        <w:rPr>
          <w:color w:val="auto"/>
          <w:sz w:val="20"/>
          <w:szCs w:val="20"/>
          <w:lang w:val="en-US"/>
        </w:rPr>
        <w:t xml:space="preserve">. This trust, which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hereby formally declares in </w:t>
      </w:r>
      <w:r w:rsidRPr="00A14F3B">
        <w:rPr>
          <w:color w:val="auto"/>
          <w:sz w:val="20"/>
          <w:szCs w:val="20"/>
        </w:rPr>
        <w:t>‘</w:t>
      </w:r>
      <w:r w:rsidRPr="00A14F3B">
        <w:rPr>
          <w:color w:val="auto"/>
          <w:sz w:val="20"/>
          <w:szCs w:val="20"/>
          <w:lang w:val="en-US"/>
        </w:rPr>
        <w:t>The Client</w:t>
      </w:r>
      <w:r w:rsidRPr="00A14F3B">
        <w:rPr>
          <w:color w:val="auto"/>
          <w:sz w:val="20"/>
          <w:szCs w:val="20"/>
        </w:rPr>
        <w:t xml:space="preserve">’s’ </w:t>
      </w:r>
      <w:proofErr w:type="spellStart"/>
      <w:r w:rsidRPr="00A14F3B">
        <w:rPr>
          <w:color w:val="auto"/>
          <w:sz w:val="20"/>
          <w:szCs w:val="20"/>
          <w:lang w:val="en-US"/>
        </w:rPr>
        <w:t>favour</w:t>
      </w:r>
      <w:proofErr w:type="spellEnd"/>
      <w:r w:rsidRPr="00A14F3B">
        <w:rPr>
          <w:color w:val="auto"/>
          <w:sz w:val="20"/>
          <w:szCs w:val="20"/>
          <w:lang w:val="en-US"/>
        </w:rPr>
        <w:t xml:space="preserve">, will impress all monies received by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for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p>
    <w:p w14:paraId="60201B21" w14:textId="77777777" w:rsidR="001A6885" w:rsidRPr="00A14F3B" w:rsidRDefault="001A6885">
      <w:pPr>
        <w:pStyle w:val="Body"/>
        <w:rPr>
          <w:color w:val="auto"/>
          <w:sz w:val="20"/>
          <w:szCs w:val="20"/>
        </w:rPr>
      </w:pPr>
    </w:p>
    <w:p w14:paraId="4ABDA864" w14:textId="77777777" w:rsidR="001A6885" w:rsidRPr="00A14F3B" w:rsidRDefault="002F1910">
      <w:pPr>
        <w:pStyle w:val="Body"/>
        <w:rPr>
          <w:color w:val="auto"/>
          <w:sz w:val="20"/>
          <w:szCs w:val="20"/>
        </w:rPr>
      </w:pPr>
      <w:r w:rsidRPr="00A14F3B">
        <w:rPr>
          <w:color w:val="auto"/>
          <w:sz w:val="20"/>
          <w:szCs w:val="20"/>
          <w:lang w:val="fr-FR"/>
        </w:rPr>
        <w:t>Sequel/Prequels/Spin Offs:</w:t>
      </w:r>
    </w:p>
    <w:p w14:paraId="68F1D147" w14:textId="77777777" w:rsidR="001A6885" w:rsidRPr="00A14F3B" w:rsidRDefault="001A6885">
      <w:pPr>
        <w:pStyle w:val="Body"/>
        <w:rPr>
          <w:color w:val="auto"/>
          <w:sz w:val="20"/>
          <w:szCs w:val="20"/>
        </w:rPr>
      </w:pPr>
    </w:p>
    <w:p w14:paraId="1FF67F8A"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receive commission on all prequels, sequels or spin offs, renewed screen contracts, play transfers or repeated productions and will exclusively negotiate those contracts and will be entitled to receive commissions on any salary uplifts regardless of whether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changes representation at a later date.  </w:t>
      </w:r>
    </w:p>
    <w:p w14:paraId="4E879671" w14:textId="77777777" w:rsidR="001A6885" w:rsidRPr="00A14F3B" w:rsidRDefault="001A6885">
      <w:pPr>
        <w:pStyle w:val="Body"/>
        <w:rPr>
          <w:color w:val="auto"/>
          <w:sz w:val="20"/>
          <w:szCs w:val="20"/>
        </w:rPr>
      </w:pPr>
    </w:p>
    <w:p w14:paraId="42A34790" w14:textId="77777777" w:rsidR="001A6885" w:rsidRPr="00A14F3B" w:rsidRDefault="002F1910">
      <w:pPr>
        <w:pStyle w:val="Body"/>
        <w:rPr>
          <w:color w:val="auto"/>
          <w:sz w:val="20"/>
          <w:szCs w:val="20"/>
        </w:rPr>
      </w:pPr>
      <w:r w:rsidRPr="00A14F3B">
        <w:rPr>
          <w:color w:val="auto"/>
          <w:sz w:val="20"/>
          <w:szCs w:val="20"/>
          <w:lang w:val="en-US"/>
        </w:rPr>
        <w:t xml:space="preserve">Work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Finds Themselves:</w:t>
      </w:r>
    </w:p>
    <w:p w14:paraId="0CFD4957" w14:textId="77777777" w:rsidR="001A6885" w:rsidRPr="00A14F3B" w:rsidRDefault="001A6885">
      <w:pPr>
        <w:pStyle w:val="Body"/>
        <w:rPr>
          <w:color w:val="auto"/>
          <w:sz w:val="20"/>
          <w:szCs w:val="20"/>
        </w:rPr>
      </w:pPr>
    </w:p>
    <w:p w14:paraId="6BF342E7"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take ten percent (10%) for all work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finds themselves, this includes checking the contract is reasonable, negotiating conditions and fees where possible, ensuring it is a proper contract with all necessary terms, invoicing, chasing payment and dealing with any problems should they occur.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agrees to send all contracts to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before signing it.</w:t>
      </w:r>
    </w:p>
    <w:p w14:paraId="6E5A8FE0" w14:textId="77777777" w:rsidR="001A6885" w:rsidRPr="00A14F3B" w:rsidRDefault="001A6885">
      <w:pPr>
        <w:pStyle w:val="Body"/>
        <w:rPr>
          <w:color w:val="auto"/>
          <w:sz w:val="20"/>
          <w:szCs w:val="20"/>
        </w:rPr>
      </w:pPr>
    </w:p>
    <w:p w14:paraId="234E7D3D"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not take any commission on jobs that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was offered prior to joining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however if the job contract ends and a new contract is later issued to repeat the job or to extend the length of the job or renew the job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review the new contract and will be entitled to ten percent (10%) commission on the extension dates, renewal dates or repeat dates. </w:t>
      </w:r>
    </w:p>
    <w:p w14:paraId="15274030" w14:textId="77777777" w:rsidR="001A6885" w:rsidRPr="00A14F3B" w:rsidRDefault="001A6885">
      <w:pPr>
        <w:pStyle w:val="Body"/>
        <w:rPr>
          <w:color w:val="auto"/>
          <w:sz w:val="20"/>
          <w:szCs w:val="20"/>
        </w:rPr>
      </w:pPr>
    </w:p>
    <w:p w14:paraId="3F552883" w14:textId="77777777" w:rsidR="001A6885" w:rsidRPr="00A14F3B" w:rsidRDefault="001A6885">
      <w:pPr>
        <w:pStyle w:val="Body"/>
        <w:rPr>
          <w:color w:val="auto"/>
          <w:sz w:val="20"/>
          <w:szCs w:val="20"/>
        </w:rPr>
      </w:pPr>
    </w:p>
    <w:p w14:paraId="40FFF591" w14:textId="77777777" w:rsidR="001A6885" w:rsidRPr="00A14F3B" w:rsidRDefault="002F1910">
      <w:pPr>
        <w:pStyle w:val="Body"/>
        <w:rPr>
          <w:color w:val="auto"/>
          <w:sz w:val="20"/>
          <w:szCs w:val="20"/>
        </w:rPr>
      </w:pPr>
      <w:r w:rsidRPr="00A14F3B">
        <w:rPr>
          <w:color w:val="auto"/>
          <w:sz w:val="20"/>
          <w:szCs w:val="20"/>
          <w:lang w:val="en-US"/>
        </w:rPr>
        <w:t>Low Paid Work:</w:t>
      </w:r>
    </w:p>
    <w:p w14:paraId="367C9C8F" w14:textId="77777777" w:rsidR="001A6885" w:rsidRPr="00A14F3B" w:rsidRDefault="001A6885">
      <w:pPr>
        <w:pStyle w:val="Body"/>
        <w:rPr>
          <w:color w:val="auto"/>
          <w:sz w:val="20"/>
          <w:szCs w:val="20"/>
        </w:rPr>
      </w:pPr>
    </w:p>
    <w:p w14:paraId="658EEE77" w14:textId="77777777" w:rsidR="001A6885" w:rsidRPr="00A14F3B" w:rsidRDefault="002F1910">
      <w:pPr>
        <w:pStyle w:val="Body"/>
        <w:rPr>
          <w:color w:val="auto"/>
          <w:sz w:val="20"/>
          <w:szCs w:val="20"/>
        </w:rPr>
      </w:pPr>
      <w:r w:rsidRPr="00A14F3B">
        <w:rPr>
          <w:color w:val="auto"/>
          <w:sz w:val="20"/>
          <w:szCs w:val="20"/>
          <w:lang w:val="en-US"/>
        </w:rPr>
        <w:t xml:space="preserve">All commission rates are applicable for all jobs that will be classed as low paid work.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shall reserve the discretionary right to charge commission on such jobs if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deems it fit and viable. </w:t>
      </w:r>
    </w:p>
    <w:p w14:paraId="375F473D" w14:textId="77777777" w:rsidR="001A6885" w:rsidRPr="00A14F3B" w:rsidRDefault="001A6885">
      <w:pPr>
        <w:pStyle w:val="Body"/>
        <w:rPr>
          <w:color w:val="auto"/>
          <w:sz w:val="20"/>
          <w:szCs w:val="20"/>
        </w:rPr>
      </w:pPr>
    </w:p>
    <w:p w14:paraId="561958C7" w14:textId="77777777" w:rsidR="001A191E" w:rsidRDefault="001A191E">
      <w:pPr>
        <w:pStyle w:val="Body"/>
        <w:rPr>
          <w:color w:val="auto"/>
          <w:sz w:val="20"/>
          <w:szCs w:val="20"/>
          <w:lang w:val="en-US"/>
        </w:rPr>
      </w:pPr>
    </w:p>
    <w:p w14:paraId="482C102F" w14:textId="77777777" w:rsidR="001A191E" w:rsidRDefault="001A191E">
      <w:pPr>
        <w:pStyle w:val="Body"/>
        <w:rPr>
          <w:color w:val="auto"/>
          <w:sz w:val="20"/>
          <w:szCs w:val="20"/>
          <w:lang w:val="en-US"/>
        </w:rPr>
      </w:pPr>
    </w:p>
    <w:p w14:paraId="5D3CBA3D" w14:textId="256FAC27" w:rsidR="001A6885" w:rsidRPr="00A14F3B" w:rsidRDefault="002F1910">
      <w:pPr>
        <w:pStyle w:val="Body"/>
        <w:rPr>
          <w:color w:val="auto"/>
          <w:sz w:val="20"/>
          <w:szCs w:val="20"/>
        </w:rPr>
      </w:pPr>
      <w:r w:rsidRPr="00A14F3B">
        <w:rPr>
          <w:color w:val="auto"/>
          <w:sz w:val="20"/>
          <w:szCs w:val="20"/>
          <w:lang w:val="en-US"/>
        </w:rPr>
        <w:t>Renewed Contracts:</w:t>
      </w:r>
    </w:p>
    <w:p w14:paraId="7DC19025" w14:textId="77777777" w:rsidR="001A6885" w:rsidRPr="00A14F3B" w:rsidRDefault="001A6885">
      <w:pPr>
        <w:pStyle w:val="Body"/>
        <w:rPr>
          <w:color w:val="auto"/>
          <w:sz w:val="20"/>
          <w:szCs w:val="20"/>
        </w:rPr>
      </w:pPr>
    </w:p>
    <w:p w14:paraId="05C3E16B" w14:textId="48D61B31" w:rsidR="001A6885" w:rsidRPr="00A14F3B" w:rsidRDefault="002F1910">
      <w:pPr>
        <w:pStyle w:val="Body"/>
        <w:rPr>
          <w:color w:val="auto"/>
          <w:sz w:val="20"/>
          <w:szCs w:val="20"/>
        </w:rPr>
      </w:pPr>
      <w:r w:rsidRPr="00A14F3B">
        <w:rPr>
          <w:color w:val="auto"/>
          <w:sz w:val="20"/>
          <w:szCs w:val="20"/>
          <w:lang w:val="en-US"/>
        </w:rPr>
        <w:t xml:space="preserve">All renewed contracts, buyouts and extensions will attract an Agency Commission at the rates specified under the </w:t>
      </w:r>
      <w:r w:rsidRPr="00A14F3B">
        <w:rPr>
          <w:b/>
          <w:bCs/>
          <w:color w:val="auto"/>
          <w:sz w:val="20"/>
          <w:szCs w:val="20"/>
        </w:rPr>
        <w:t>COMMISSION</w:t>
      </w:r>
      <w:r w:rsidRPr="00A14F3B">
        <w:rPr>
          <w:color w:val="auto"/>
          <w:sz w:val="20"/>
          <w:szCs w:val="20"/>
        </w:rPr>
        <w:t xml:space="preserve"> </w:t>
      </w:r>
      <w:r w:rsidRPr="00A14F3B">
        <w:rPr>
          <w:b/>
          <w:bCs/>
          <w:color w:val="auto"/>
          <w:sz w:val="20"/>
          <w:szCs w:val="20"/>
          <w:lang w:val="en-US"/>
        </w:rPr>
        <w:t>RATES</w:t>
      </w:r>
      <w:r w:rsidRPr="00A14F3B">
        <w:rPr>
          <w:color w:val="auto"/>
          <w:sz w:val="20"/>
          <w:szCs w:val="20"/>
          <w:lang w:val="en-US"/>
        </w:rPr>
        <w:t xml:space="preserve"> </w:t>
      </w:r>
      <w:r w:rsidR="001A191E">
        <w:rPr>
          <w:color w:val="auto"/>
          <w:sz w:val="20"/>
          <w:szCs w:val="20"/>
          <w:lang w:val="en-US"/>
        </w:rPr>
        <w:t>schedule of this Contract.</w:t>
      </w:r>
    </w:p>
    <w:p w14:paraId="46AB70A8" w14:textId="77777777" w:rsidR="001A6885" w:rsidRPr="00A14F3B" w:rsidRDefault="001A6885">
      <w:pPr>
        <w:pStyle w:val="Body"/>
        <w:rPr>
          <w:color w:val="auto"/>
          <w:sz w:val="20"/>
          <w:szCs w:val="20"/>
        </w:rPr>
      </w:pPr>
    </w:p>
    <w:p w14:paraId="3A0DAC02" w14:textId="77777777" w:rsidR="001A6885" w:rsidRPr="00A14F3B" w:rsidRDefault="002F1910">
      <w:pPr>
        <w:pStyle w:val="Body"/>
        <w:rPr>
          <w:color w:val="auto"/>
          <w:sz w:val="20"/>
          <w:szCs w:val="20"/>
        </w:rPr>
      </w:pPr>
      <w:r w:rsidRPr="00A14F3B">
        <w:rPr>
          <w:color w:val="auto"/>
          <w:sz w:val="20"/>
          <w:szCs w:val="20"/>
          <w:lang w:val="en-US"/>
        </w:rPr>
        <w:t>Bank Charges:</w:t>
      </w:r>
    </w:p>
    <w:p w14:paraId="398C8D70" w14:textId="77777777" w:rsidR="001A6885" w:rsidRPr="00A14F3B" w:rsidRDefault="001A6885">
      <w:pPr>
        <w:pStyle w:val="Body"/>
        <w:rPr>
          <w:color w:val="auto"/>
          <w:sz w:val="20"/>
          <w:szCs w:val="20"/>
        </w:rPr>
      </w:pPr>
    </w:p>
    <w:p w14:paraId="601ACAD1"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shall also be entitled to deduct any bank charges in relation to remittances, international transfers and any extraordinary expenses incurred as well as any mutually agreed legal costs and fees from the gross salary.</w:t>
      </w:r>
    </w:p>
    <w:p w14:paraId="7EE3988D" w14:textId="77777777" w:rsidR="001A6885" w:rsidRPr="00A14F3B" w:rsidRDefault="001A6885">
      <w:pPr>
        <w:pStyle w:val="Body"/>
        <w:rPr>
          <w:color w:val="auto"/>
          <w:sz w:val="20"/>
          <w:szCs w:val="20"/>
        </w:rPr>
      </w:pPr>
    </w:p>
    <w:p w14:paraId="7C605740" w14:textId="77777777" w:rsidR="001A6885" w:rsidRPr="00A14F3B" w:rsidRDefault="001A6885">
      <w:pPr>
        <w:pStyle w:val="Body"/>
        <w:rPr>
          <w:color w:val="auto"/>
          <w:sz w:val="20"/>
          <w:szCs w:val="20"/>
        </w:rPr>
      </w:pPr>
    </w:p>
    <w:p w14:paraId="1700202C" w14:textId="663FEAFA" w:rsidR="001A6885" w:rsidRPr="00A14F3B" w:rsidRDefault="002F1910" w:rsidP="00C40177">
      <w:pPr>
        <w:pStyle w:val="Body"/>
        <w:numPr>
          <w:ilvl w:val="0"/>
          <w:numId w:val="13"/>
        </w:numPr>
        <w:rPr>
          <w:b/>
          <w:bCs/>
          <w:color w:val="auto"/>
          <w:sz w:val="20"/>
          <w:szCs w:val="20"/>
          <w:lang w:val="en-US"/>
        </w:rPr>
      </w:pPr>
      <w:r w:rsidRPr="00A14F3B">
        <w:rPr>
          <w:b/>
          <w:bCs/>
          <w:color w:val="auto"/>
          <w:sz w:val="20"/>
          <w:szCs w:val="20"/>
          <w:lang w:val="en-US"/>
        </w:rPr>
        <w:t>TERMINATION OF CONTRACT</w:t>
      </w:r>
    </w:p>
    <w:p w14:paraId="7ADEFD71" w14:textId="77777777" w:rsidR="001A6885" w:rsidRPr="00A14F3B" w:rsidRDefault="001A6885">
      <w:pPr>
        <w:pStyle w:val="Body"/>
        <w:rPr>
          <w:color w:val="auto"/>
          <w:sz w:val="20"/>
          <w:szCs w:val="20"/>
        </w:rPr>
      </w:pPr>
    </w:p>
    <w:p w14:paraId="57ADC080" w14:textId="77777777" w:rsidR="001A6885" w:rsidRPr="00A14F3B" w:rsidRDefault="002F1910">
      <w:pPr>
        <w:pStyle w:val="Body"/>
        <w:rPr>
          <w:color w:val="auto"/>
          <w:sz w:val="20"/>
          <w:szCs w:val="20"/>
        </w:rPr>
      </w:pPr>
      <w:r w:rsidRPr="00A14F3B">
        <w:rPr>
          <w:color w:val="auto"/>
          <w:sz w:val="20"/>
          <w:szCs w:val="20"/>
          <w:lang w:val="en-US"/>
        </w:rPr>
        <w:t>Termination Notice Period:</w:t>
      </w:r>
    </w:p>
    <w:p w14:paraId="3FBED06E" w14:textId="77777777" w:rsidR="001A6885" w:rsidRPr="00A14F3B" w:rsidRDefault="001A6885">
      <w:pPr>
        <w:pStyle w:val="Body"/>
        <w:rPr>
          <w:color w:val="auto"/>
          <w:sz w:val="20"/>
          <w:szCs w:val="20"/>
        </w:rPr>
      </w:pPr>
    </w:p>
    <w:p w14:paraId="164EF550"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agrees to be represented by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from the date of this contract after which time either Party may terminate the agreement with written notice at any time with seven (7) days</w:t>
      </w:r>
      <w:r w:rsidRPr="00A14F3B">
        <w:rPr>
          <w:color w:val="auto"/>
          <w:sz w:val="20"/>
          <w:szCs w:val="20"/>
        </w:rPr>
        <w:t xml:space="preserve">’ </w:t>
      </w:r>
      <w:r w:rsidRPr="00A14F3B">
        <w:rPr>
          <w:color w:val="auto"/>
          <w:sz w:val="20"/>
          <w:szCs w:val="20"/>
          <w:lang w:val="en-US"/>
        </w:rPr>
        <w:t>notice except in the following circumstances:</w:t>
      </w:r>
    </w:p>
    <w:p w14:paraId="6E25C05F" w14:textId="77777777" w:rsidR="001A6885" w:rsidRPr="00A14F3B" w:rsidRDefault="001A6885">
      <w:pPr>
        <w:pStyle w:val="Body"/>
        <w:rPr>
          <w:color w:val="auto"/>
          <w:sz w:val="20"/>
          <w:szCs w:val="20"/>
        </w:rPr>
      </w:pPr>
    </w:p>
    <w:p w14:paraId="3951F333" w14:textId="77777777" w:rsidR="001A6885" w:rsidRPr="00A14F3B" w:rsidRDefault="002F1910">
      <w:pPr>
        <w:pStyle w:val="Body"/>
        <w:rPr>
          <w:color w:val="auto"/>
          <w:sz w:val="20"/>
          <w:szCs w:val="20"/>
        </w:rPr>
      </w:pPr>
      <w:r w:rsidRPr="00A14F3B">
        <w:rPr>
          <w:color w:val="auto"/>
          <w:sz w:val="20"/>
          <w:szCs w:val="20"/>
          <w:lang w:val="en-US"/>
        </w:rPr>
        <w:t>Notice of Termination whilst Engaged in Professional Work:</w:t>
      </w:r>
    </w:p>
    <w:p w14:paraId="17EBBA94" w14:textId="77777777" w:rsidR="001A6885" w:rsidRPr="00A14F3B" w:rsidRDefault="001A6885">
      <w:pPr>
        <w:pStyle w:val="Body"/>
        <w:rPr>
          <w:color w:val="auto"/>
          <w:sz w:val="20"/>
          <w:szCs w:val="20"/>
        </w:rPr>
      </w:pPr>
    </w:p>
    <w:p w14:paraId="49618B71" w14:textId="057775FA" w:rsidR="001A6885" w:rsidRPr="00A14F3B" w:rsidRDefault="002F1910">
      <w:pPr>
        <w:pStyle w:val="Body"/>
        <w:rPr>
          <w:color w:val="auto"/>
          <w:sz w:val="20"/>
          <w:szCs w:val="20"/>
        </w:rPr>
      </w:pPr>
      <w:r w:rsidRPr="00A14F3B">
        <w:rPr>
          <w:color w:val="auto"/>
          <w:sz w:val="20"/>
          <w:szCs w:val="20"/>
          <w:lang w:val="en-US"/>
        </w:rPr>
        <w:t xml:space="preserve">The notice period for when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has booked a Television (Including Streaming Media), Film (Feature) or Theatre job will be no sooner than thirty (31) one days after project has aired (or their final episode as aired if they do not appear in all episodes) or thirty (31 days)  after the last Theatre Performance whichever finishes last. This means that should the notice be given before the project has aired or before the last performance, the notice period start date will be the day after the last episode they appear in has aired, the day after the film</w:t>
      </w:r>
      <w:r w:rsidRPr="00A14F3B">
        <w:rPr>
          <w:color w:val="auto"/>
          <w:sz w:val="20"/>
          <w:szCs w:val="20"/>
        </w:rPr>
        <w:t>’</w:t>
      </w:r>
      <w:r w:rsidRPr="00A14F3B">
        <w:rPr>
          <w:color w:val="auto"/>
          <w:sz w:val="20"/>
          <w:szCs w:val="20"/>
          <w:lang w:val="en-US"/>
        </w:rPr>
        <w:t>s first air date (not including</w:t>
      </w:r>
      <w:r w:rsidR="005A6C4A" w:rsidRPr="00A14F3B">
        <w:rPr>
          <w:color w:val="auto"/>
          <w:sz w:val="20"/>
          <w:szCs w:val="20"/>
          <w:lang w:val="en-US"/>
        </w:rPr>
        <w:t xml:space="preserve"> film</w:t>
      </w:r>
      <w:r w:rsidRPr="00A14F3B">
        <w:rPr>
          <w:color w:val="auto"/>
          <w:sz w:val="20"/>
          <w:szCs w:val="20"/>
          <w:lang w:val="en-US"/>
        </w:rPr>
        <w:t xml:space="preserve"> festivals) or the day after the last performance, </w:t>
      </w:r>
      <w:r w:rsidR="005A6C4A" w:rsidRPr="00A14F3B">
        <w:rPr>
          <w:color w:val="auto"/>
          <w:sz w:val="20"/>
          <w:szCs w:val="20"/>
          <w:lang w:val="en-US"/>
        </w:rPr>
        <w:t xml:space="preserve">whichever is relevant and whichever finishes last, </w:t>
      </w:r>
      <w:r w:rsidRPr="00A14F3B">
        <w:rPr>
          <w:color w:val="auto"/>
          <w:sz w:val="20"/>
          <w:szCs w:val="20"/>
          <w:lang w:val="en-US"/>
        </w:rPr>
        <w:t>however if notice is given after the project airs or after the last performance, the notice period will begin from the day the notice has been given. This extension only happens once.</w:t>
      </w:r>
    </w:p>
    <w:p w14:paraId="3E2F596C" w14:textId="77777777" w:rsidR="001A6885" w:rsidRPr="00A14F3B" w:rsidRDefault="001A6885">
      <w:pPr>
        <w:pStyle w:val="Body"/>
        <w:rPr>
          <w:color w:val="auto"/>
          <w:sz w:val="20"/>
          <w:szCs w:val="20"/>
        </w:rPr>
      </w:pPr>
    </w:p>
    <w:p w14:paraId="3986693D" w14:textId="77777777" w:rsidR="001A6885" w:rsidRPr="00A14F3B" w:rsidRDefault="002F1910">
      <w:pPr>
        <w:pStyle w:val="Body"/>
        <w:rPr>
          <w:color w:val="auto"/>
          <w:sz w:val="20"/>
          <w:szCs w:val="20"/>
        </w:rPr>
      </w:pPr>
      <w:r w:rsidRPr="00A14F3B">
        <w:rPr>
          <w:color w:val="auto"/>
          <w:sz w:val="20"/>
          <w:szCs w:val="20"/>
          <w:lang w:val="en-US"/>
        </w:rPr>
        <w:t>Commercial/advertising work, short films, theatre in education, rehearsed readings, expenses only or unpaid jobs will not trigger the notice period extension.</w:t>
      </w:r>
    </w:p>
    <w:p w14:paraId="74801D4D" w14:textId="77777777" w:rsidR="001A6885" w:rsidRPr="00A14F3B" w:rsidRDefault="001A6885">
      <w:pPr>
        <w:pStyle w:val="Body"/>
        <w:rPr>
          <w:color w:val="auto"/>
          <w:sz w:val="20"/>
          <w:szCs w:val="20"/>
        </w:rPr>
      </w:pPr>
    </w:p>
    <w:p w14:paraId="71F1127F" w14:textId="77777777" w:rsidR="001A6885" w:rsidRPr="00A14F3B" w:rsidRDefault="002F1910">
      <w:pPr>
        <w:pStyle w:val="Body"/>
        <w:rPr>
          <w:color w:val="auto"/>
          <w:sz w:val="20"/>
          <w:szCs w:val="20"/>
        </w:rPr>
      </w:pPr>
      <w:r w:rsidRPr="00A14F3B">
        <w:rPr>
          <w:color w:val="auto"/>
          <w:sz w:val="20"/>
          <w:szCs w:val="20"/>
          <w:lang w:val="en-US"/>
        </w:rPr>
        <w:t xml:space="preserve">Talent Holding Agreements: </w:t>
      </w:r>
    </w:p>
    <w:p w14:paraId="485F9855" w14:textId="77777777" w:rsidR="001A6885" w:rsidRPr="00A14F3B" w:rsidRDefault="002F1910">
      <w:pPr>
        <w:pStyle w:val="Body"/>
        <w:rPr>
          <w:color w:val="auto"/>
          <w:sz w:val="20"/>
          <w:szCs w:val="20"/>
        </w:rPr>
      </w:pPr>
      <w:r w:rsidRPr="00A14F3B">
        <w:rPr>
          <w:color w:val="auto"/>
          <w:sz w:val="20"/>
          <w:szCs w:val="20"/>
          <w:lang w:val="en-US"/>
        </w:rPr>
        <w:t xml:space="preserve">If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signs a Talent Holding Agreement the seven (7) day notice period can only be given after the Talent Holding Agreement expires unless a job is booked during the Holding Agreement Term, in which case the six (6) month extension notice period above will apply to the said job. </w:t>
      </w:r>
    </w:p>
    <w:p w14:paraId="1663DB02" w14:textId="52F5A8E6" w:rsidR="001A6885" w:rsidRPr="00A14F3B" w:rsidRDefault="001A6885">
      <w:pPr>
        <w:pStyle w:val="Body"/>
        <w:rPr>
          <w:color w:val="auto"/>
          <w:sz w:val="20"/>
          <w:szCs w:val="20"/>
        </w:rPr>
      </w:pPr>
    </w:p>
    <w:p w14:paraId="7E245200" w14:textId="77777777" w:rsidR="001A6885" w:rsidRPr="00A14F3B" w:rsidRDefault="001A6885">
      <w:pPr>
        <w:pStyle w:val="Body"/>
        <w:rPr>
          <w:color w:val="auto"/>
          <w:sz w:val="20"/>
          <w:szCs w:val="20"/>
        </w:rPr>
      </w:pPr>
    </w:p>
    <w:p w14:paraId="526AD18B" w14:textId="77777777" w:rsidR="001A6885" w:rsidRPr="00A14F3B" w:rsidRDefault="002F1910">
      <w:pPr>
        <w:pStyle w:val="Body"/>
        <w:rPr>
          <w:color w:val="auto"/>
          <w:sz w:val="20"/>
          <w:szCs w:val="20"/>
        </w:rPr>
      </w:pPr>
      <w:r w:rsidRPr="00A14F3B">
        <w:rPr>
          <w:color w:val="auto"/>
          <w:sz w:val="20"/>
          <w:szCs w:val="20"/>
          <w:lang w:val="en-US"/>
        </w:rPr>
        <w:t>Options:</w:t>
      </w:r>
    </w:p>
    <w:p w14:paraId="66F5B1F6" w14:textId="77777777" w:rsidR="001A6885" w:rsidRPr="00A14F3B" w:rsidRDefault="001A6885">
      <w:pPr>
        <w:pStyle w:val="Body"/>
        <w:rPr>
          <w:color w:val="auto"/>
          <w:sz w:val="20"/>
          <w:szCs w:val="20"/>
        </w:rPr>
      </w:pPr>
    </w:p>
    <w:p w14:paraId="7AB91CDB" w14:textId="77777777" w:rsidR="001A6885" w:rsidRPr="00A14F3B" w:rsidRDefault="002F1910">
      <w:pPr>
        <w:pStyle w:val="Body"/>
        <w:rPr>
          <w:color w:val="auto"/>
          <w:sz w:val="20"/>
          <w:szCs w:val="20"/>
        </w:rPr>
      </w:pPr>
      <w:r w:rsidRPr="00A14F3B">
        <w:rPr>
          <w:color w:val="auto"/>
          <w:sz w:val="20"/>
          <w:szCs w:val="20"/>
          <w:lang w:val="en-US"/>
        </w:rPr>
        <w:t xml:space="preserve">Option Agreements are when a production company reserves the right to use the services of an actor or performer in a production </w:t>
      </w:r>
      <w:proofErr w:type="gramStart"/>
      <w:r w:rsidRPr="00A14F3B">
        <w:rPr>
          <w:color w:val="auto"/>
          <w:sz w:val="20"/>
          <w:szCs w:val="20"/>
          <w:lang w:val="en-US"/>
        </w:rPr>
        <w:t>at a later date</w:t>
      </w:r>
      <w:proofErr w:type="gramEnd"/>
      <w:r w:rsidRPr="00A14F3B">
        <w:rPr>
          <w:color w:val="auto"/>
          <w:sz w:val="20"/>
          <w:szCs w:val="20"/>
          <w:lang w:val="en-US"/>
        </w:rPr>
        <w:t>. This production may be for a new project or a continuation of an already existing project of which the talent has been engaged in.</w:t>
      </w:r>
    </w:p>
    <w:p w14:paraId="2A94EC61" w14:textId="77777777" w:rsidR="001A6885" w:rsidRPr="00A14F3B" w:rsidRDefault="001A6885">
      <w:pPr>
        <w:pStyle w:val="Body"/>
        <w:rPr>
          <w:color w:val="auto"/>
          <w:sz w:val="20"/>
          <w:szCs w:val="20"/>
        </w:rPr>
      </w:pPr>
    </w:p>
    <w:p w14:paraId="2E3D1197" w14:textId="77777777" w:rsidR="001A6885" w:rsidRPr="00A14F3B" w:rsidRDefault="002F1910">
      <w:pPr>
        <w:pStyle w:val="Body"/>
        <w:rPr>
          <w:color w:val="auto"/>
          <w:sz w:val="20"/>
          <w:szCs w:val="20"/>
        </w:rPr>
      </w:pPr>
      <w:r w:rsidRPr="00A14F3B">
        <w:rPr>
          <w:color w:val="auto"/>
          <w:sz w:val="20"/>
          <w:szCs w:val="20"/>
          <w:lang w:val="en-US"/>
        </w:rPr>
        <w:t xml:space="preserve">Should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be signed to a Film or Television Option, then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continue to receive commissions on those options regardless of whether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has changed representation or not.</w:t>
      </w:r>
    </w:p>
    <w:p w14:paraId="77D8AB37" w14:textId="77777777" w:rsidR="001A6885" w:rsidRPr="00A14F3B" w:rsidRDefault="001A6885">
      <w:pPr>
        <w:pStyle w:val="Body"/>
        <w:rPr>
          <w:color w:val="auto"/>
          <w:sz w:val="20"/>
          <w:szCs w:val="20"/>
        </w:rPr>
      </w:pPr>
    </w:p>
    <w:p w14:paraId="4E2D4342" w14:textId="77777777" w:rsidR="001A6885" w:rsidRPr="00A14F3B" w:rsidRDefault="002F1910">
      <w:pPr>
        <w:pStyle w:val="Body"/>
        <w:rPr>
          <w:color w:val="auto"/>
          <w:sz w:val="20"/>
          <w:szCs w:val="20"/>
        </w:rPr>
      </w:pPr>
      <w:r w:rsidRPr="00A14F3B">
        <w:rPr>
          <w:color w:val="auto"/>
          <w:sz w:val="20"/>
          <w:szCs w:val="20"/>
          <w:lang w:val="en-US"/>
        </w:rPr>
        <w:t>Small Roles, Understudy Non-Releases and Cut Roles, Exceptions:</w:t>
      </w:r>
    </w:p>
    <w:p w14:paraId="397A1292" w14:textId="77777777" w:rsidR="001A6885" w:rsidRPr="00A14F3B" w:rsidRDefault="001A6885">
      <w:pPr>
        <w:pStyle w:val="Body"/>
        <w:rPr>
          <w:color w:val="auto"/>
          <w:sz w:val="20"/>
          <w:szCs w:val="20"/>
        </w:rPr>
      </w:pPr>
    </w:p>
    <w:p w14:paraId="1B272B7B" w14:textId="77777777" w:rsidR="001A6885" w:rsidRPr="00A14F3B" w:rsidRDefault="002F1910">
      <w:pPr>
        <w:pStyle w:val="Body"/>
        <w:rPr>
          <w:color w:val="auto"/>
          <w:sz w:val="20"/>
          <w:szCs w:val="20"/>
        </w:rPr>
      </w:pPr>
      <w:r w:rsidRPr="00A14F3B">
        <w:rPr>
          <w:color w:val="auto"/>
          <w:sz w:val="20"/>
          <w:szCs w:val="20"/>
          <w:lang w:val="en-US"/>
        </w:rPr>
        <w:t xml:space="preserve">If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does not make the final cut or if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is not credited, the termination notice period will revert back to seven (7) days, which can be served by either Party immediately once any of these scenarios has been confirmed.  Either Party may serve the seven (7) day notice at any time after the last performance date of an understudy theatre role unless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performs in the ensemble or covers the actor they are understudying in which case the 6-month notice period will apply as above.</w:t>
      </w:r>
    </w:p>
    <w:p w14:paraId="48BBC940" w14:textId="77777777" w:rsidR="001A6885" w:rsidRPr="00A14F3B" w:rsidRDefault="001A6885">
      <w:pPr>
        <w:pStyle w:val="Body"/>
        <w:rPr>
          <w:color w:val="auto"/>
          <w:sz w:val="20"/>
          <w:szCs w:val="20"/>
        </w:rPr>
      </w:pPr>
    </w:p>
    <w:p w14:paraId="67248599" w14:textId="77777777" w:rsidR="001A6885" w:rsidRPr="00A14F3B" w:rsidRDefault="002F1910">
      <w:pPr>
        <w:pStyle w:val="Body"/>
        <w:rPr>
          <w:color w:val="auto"/>
          <w:sz w:val="20"/>
          <w:szCs w:val="20"/>
        </w:rPr>
      </w:pPr>
      <w:r w:rsidRPr="00A14F3B">
        <w:rPr>
          <w:color w:val="auto"/>
          <w:sz w:val="20"/>
          <w:szCs w:val="20"/>
          <w:lang w:val="en-US"/>
        </w:rPr>
        <w:t>Research and Development Jobs</w:t>
      </w:r>
    </w:p>
    <w:p w14:paraId="7F262741" w14:textId="77777777" w:rsidR="001A6885" w:rsidRPr="00A14F3B" w:rsidRDefault="002F1910">
      <w:pPr>
        <w:pStyle w:val="Body"/>
        <w:rPr>
          <w:color w:val="auto"/>
          <w:sz w:val="20"/>
          <w:szCs w:val="20"/>
        </w:rPr>
      </w:pPr>
      <w:r w:rsidRPr="00A14F3B">
        <w:rPr>
          <w:color w:val="auto"/>
          <w:sz w:val="20"/>
          <w:szCs w:val="20"/>
          <w:lang w:val="en-US"/>
        </w:rPr>
        <w:t xml:space="preserve">If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performs in a research and development project, should the play go on to be produced within twenty-four months of the last research and development job engagement date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agrees that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shall handle that contract and receive full commission.</w:t>
      </w:r>
    </w:p>
    <w:p w14:paraId="75BCDF4C" w14:textId="77777777" w:rsidR="001A6885" w:rsidRPr="00A14F3B" w:rsidRDefault="001A6885">
      <w:pPr>
        <w:pStyle w:val="Body"/>
        <w:rPr>
          <w:color w:val="auto"/>
          <w:sz w:val="20"/>
          <w:szCs w:val="20"/>
        </w:rPr>
      </w:pPr>
    </w:p>
    <w:p w14:paraId="69CF5C05" w14:textId="77777777" w:rsidR="001A6885" w:rsidRPr="00A14F3B" w:rsidRDefault="001A6885">
      <w:pPr>
        <w:pStyle w:val="Body"/>
        <w:rPr>
          <w:color w:val="auto"/>
          <w:sz w:val="20"/>
          <w:szCs w:val="20"/>
        </w:rPr>
      </w:pPr>
    </w:p>
    <w:p w14:paraId="530A1DEE" w14:textId="77777777" w:rsidR="001A6885" w:rsidRPr="00A14F3B" w:rsidRDefault="002F1910">
      <w:pPr>
        <w:pStyle w:val="Body"/>
        <w:rPr>
          <w:color w:val="auto"/>
          <w:sz w:val="20"/>
          <w:szCs w:val="20"/>
        </w:rPr>
      </w:pPr>
      <w:r w:rsidRPr="00A14F3B">
        <w:rPr>
          <w:color w:val="auto"/>
          <w:sz w:val="20"/>
          <w:szCs w:val="20"/>
          <w:lang w:val="fr-FR"/>
        </w:rPr>
        <w:t>Sequels, Prequels and Spin Offs:</w:t>
      </w:r>
    </w:p>
    <w:p w14:paraId="462B25CD" w14:textId="77777777" w:rsidR="001A6885" w:rsidRPr="00A14F3B" w:rsidRDefault="001A6885">
      <w:pPr>
        <w:pStyle w:val="Body"/>
        <w:rPr>
          <w:color w:val="auto"/>
          <w:sz w:val="20"/>
          <w:szCs w:val="20"/>
        </w:rPr>
      </w:pPr>
    </w:p>
    <w:p w14:paraId="00560A5C" w14:textId="77777777" w:rsidR="001A6885" w:rsidRPr="00A14F3B" w:rsidRDefault="002F1910">
      <w:pPr>
        <w:pStyle w:val="Body"/>
        <w:rPr>
          <w:color w:val="auto"/>
          <w:sz w:val="20"/>
          <w:szCs w:val="20"/>
        </w:rPr>
      </w:pPr>
      <w:r w:rsidRPr="00A14F3B">
        <w:rPr>
          <w:color w:val="auto"/>
          <w:sz w:val="20"/>
          <w:szCs w:val="20"/>
          <w:lang w:val="en-US"/>
        </w:rPr>
        <w:t>If sequel or prequel or spin off contracts are offered before the end of a notice period date, then the extension notice period will apply to that job.</w:t>
      </w:r>
    </w:p>
    <w:p w14:paraId="7FD81993" w14:textId="77777777" w:rsidR="001A6885" w:rsidRPr="00A14F3B" w:rsidRDefault="001A6885">
      <w:pPr>
        <w:pStyle w:val="Body"/>
        <w:rPr>
          <w:color w:val="auto"/>
          <w:sz w:val="20"/>
          <w:szCs w:val="20"/>
        </w:rPr>
      </w:pPr>
    </w:p>
    <w:p w14:paraId="205A186A" w14:textId="77777777" w:rsidR="001A6885" w:rsidRPr="00A14F3B" w:rsidRDefault="002F1910">
      <w:pPr>
        <w:pStyle w:val="Body"/>
        <w:rPr>
          <w:color w:val="auto"/>
          <w:sz w:val="20"/>
          <w:szCs w:val="20"/>
        </w:rPr>
      </w:pPr>
      <w:r w:rsidRPr="00A14F3B">
        <w:rPr>
          <w:color w:val="auto"/>
          <w:sz w:val="20"/>
          <w:szCs w:val="20"/>
          <w:lang w:val="en-US"/>
        </w:rPr>
        <w:t>Seeking New Representation During a Notice Period.</w:t>
      </w:r>
    </w:p>
    <w:p w14:paraId="3B674DAF" w14:textId="77777777" w:rsidR="001A6885" w:rsidRPr="00A14F3B" w:rsidRDefault="002F1910">
      <w:pPr>
        <w:pStyle w:val="Body"/>
        <w:rPr>
          <w:color w:val="auto"/>
          <w:sz w:val="20"/>
          <w:szCs w:val="20"/>
        </w:rPr>
      </w:pPr>
      <w:r w:rsidRPr="00A14F3B">
        <w:rPr>
          <w:color w:val="auto"/>
          <w:sz w:val="20"/>
          <w:szCs w:val="20"/>
          <w:lang w:val="en-US"/>
        </w:rPr>
        <w:t xml:space="preserve">While </w:t>
      </w:r>
      <w:r w:rsidRPr="00A14F3B">
        <w:rPr>
          <w:color w:val="auto"/>
          <w:sz w:val="20"/>
          <w:szCs w:val="20"/>
        </w:rPr>
        <w:t>‘</w:t>
      </w:r>
      <w:r w:rsidRPr="00A14F3B">
        <w:rPr>
          <w:color w:val="auto"/>
          <w:sz w:val="20"/>
          <w:szCs w:val="20"/>
          <w:lang w:val="en-US"/>
        </w:rPr>
        <w:t>The Parties</w:t>
      </w:r>
      <w:r w:rsidRPr="00A14F3B">
        <w:rPr>
          <w:color w:val="auto"/>
          <w:sz w:val="20"/>
          <w:szCs w:val="20"/>
        </w:rPr>
        <w:t xml:space="preserve">’ </w:t>
      </w:r>
      <w:r w:rsidRPr="00A14F3B">
        <w:rPr>
          <w:color w:val="auto"/>
          <w:sz w:val="20"/>
          <w:szCs w:val="20"/>
          <w:lang w:val="en-US"/>
        </w:rPr>
        <w:t xml:space="preserve">are engaged in a termination notice period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has the right to consider representation elsewhere and take meetings with other agencies however due to the notice extension clauses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may not be represented elsewhere until they are officially no longer represented by </w:t>
      </w:r>
      <w:r w:rsidRPr="00A14F3B">
        <w:rPr>
          <w:color w:val="auto"/>
          <w:sz w:val="20"/>
          <w:szCs w:val="20"/>
        </w:rPr>
        <w:t>‘</w:t>
      </w:r>
      <w:r w:rsidRPr="00A14F3B">
        <w:rPr>
          <w:color w:val="auto"/>
          <w:sz w:val="20"/>
          <w:szCs w:val="20"/>
          <w:lang w:val="en-US"/>
        </w:rPr>
        <w:t>The Agency</w:t>
      </w:r>
      <w:r w:rsidRPr="00A14F3B">
        <w:rPr>
          <w:color w:val="auto"/>
          <w:sz w:val="20"/>
          <w:szCs w:val="20"/>
        </w:rPr>
        <w:t>’.</w:t>
      </w:r>
    </w:p>
    <w:p w14:paraId="051C0EBD" w14:textId="3ECA1890" w:rsidR="001A6885" w:rsidRDefault="001A6885">
      <w:pPr>
        <w:pStyle w:val="Body"/>
        <w:rPr>
          <w:color w:val="auto"/>
          <w:sz w:val="20"/>
          <w:szCs w:val="20"/>
        </w:rPr>
      </w:pPr>
    </w:p>
    <w:p w14:paraId="6A1D1391" w14:textId="788497E9" w:rsidR="006927E7" w:rsidRDefault="006927E7">
      <w:pPr>
        <w:pStyle w:val="Body"/>
        <w:rPr>
          <w:color w:val="auto"/>
          <w:sz w:val="20"/>
          <w:szCs w:val="20"/>
        </w:rPr>
      </w:pPr>
    </w:p>
    <w:p w14:paraId="11C4B79D" w14:textId="77777777" w:rsidR="006927E7" w:rsidRPr="00A14F3B" w:rsidRDefault="006927E7">
      <w:pPr>
        <w:pStyle w:val="Body"/>
        <w:rPr>
          <w:color w:val="auto"/>
          <w:sz w:val="20"/>
          <w:szCs w:val="20"/>
        </w:rPr>
      </w:pPr>
    </w:p>
    <w:p w14:paraId="206E2C2C" w14:textId="77777777" w:rsidR="001A6885" w:rsidRPr="00A14F3B" w:rsidRDefault="002F1910">
      <w:pPr>
        <w:pStyle w:val="Body"/>
        <w:rPr>
          <w:color w:val="auto"/>
          <w:sz w:val="20"/>
          <w:szCs w:val="20"/>
        </w:rPr>
      </w:pPr>
      <w:r w:rsidRPr="00A14F3B">
        <w:rPr>
          <w:color w:val="auto"/>
          <w:sz w:val="20"/>
          <w:szCs w:val="20"/>
          <w:lang w:val="en-US"/>
        </w:rPr>
        <w:t>During the Notice Period</w:t>
      </w:r>
    </w:p>
    <w:p w14:paraId="3DA160B6" w14:textId="77777777" w:rsidR="001A6885" w:rsidRPr="00A14F3B" w:rsidRDefault="002F1910">
      <w:pPr>
        <w:pStyle w:val="Body"/>
        <w:rPr>
          <w:color w:val="auto"/>
          <w:sz w:val="20"/>
          <w:szCs w:val="20"/>
        </w:rPr>
      </w:pPr>
      <w:r w:rsidRPr="00A14F3B">
        <w:rPr>
          <w:color w:val="auto"/>
          <w:sz w:val="20"/>
          <w:szCs w:val="20"/>
          <w:lang w:val="en-US"/>
        </w:rPr>
        <w:t xml:space="preserve">For avoidance of doubt, during the notice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reserves the right to represent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in full until the full notice period is served.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must keep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listed on their Spotlight and marketing materials. Failure to do so will be a material breach of this contract and may result in legal procedures.</w:t>
      </w:r>
    </w:p>
    <w:p w14:paraId="7307FFF4" w14:textId="77777777" w:rsidR="001A6885" w:rsidRPr="00A14F3B" w:rsidRDefault="001A6885">
      <w:pPr>
        <w:pStyle w:val="Body"/>
        <w:rPr>
          <w:color w:val="auto"/>
          <w:sz w:val="20"/>
          <w:szCs w:val="20"/>
        </w:rPr>
      </w:pPr>
    </w:p>
    <w:p w14:paraId="14F32BAE" w14:textId="77777777" w:rsidR="001A6885" w:rsidRPr="00A14F3B" w:rsidRDefault="002F1910">
      <w:pPr>
        <w:pStyle w:val="Body"/>
        <w:rPr>
          <w:color w:val="auto"/>
          <w:sz w:val="20"/>
          <w:szCs w:val="20"/>
        </w:rPr>
      </w:pPr>
      <w:r w:rsidRPr="00A14F3B">
        <w:rPr>
          <w:color w:val="auto"/>
          <w:sz w:val="20"/>
          <w:szCs w:val="20"/>
          <w:lang w:val="en-US"/>
        </w:rPr>
        <w:t>Get Out of Extended Notice</w:t>
      </w:r>
    </w:p>
    <w:p w14:paraId="4FDF6563" w14:textId="77777777" w:rsidR="001A6885" w:rsidRPr="00A14F3B" w:rsidRDefault="002F1910">
      <w:pPr>
        <w:pStyle w:val="Body"/>
        <w:rPr>
          <w:color w:val="auto"/>
          <w:sz w:val="20"/>
          <w:szCs w:val="20"/>
        </w:rPr>
      </w:pP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can choose to forfeit a job opportunity and leave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to avoid the extension notice period.</w:t>
      </w:r>
    </w:p>
    <w:p w14:paraId="48416320" w14:textId="77777777" w:rsidR="001A6885" w:rsidRPr="00A14F3B" w:rsidRDefault="001A6885">
      <w:pPr>
        <w:pStyle w:val="Body"/>
        <w:rPr>
          <w:color w:val="auto"/>
          <w:sz w:val="20"/>
          <w:szCs w:val="20"/>
        </w:rPr>
      </w:pPr>
    </w:p>
    <w:p w14:paraId="0F84AC81" w14:textId="77777777" w:rsidR="001A6885" w:rsidRPr="00A14F3B" w:rsidRDefault="002F1910">
      <w:pPr>
        <w:pStyle w:val="Body"/>
        <w:rPr>
          <w:color w:val="auto"/>
          <w:sz w:val="20"/>
          <w:szCs w:val="20"/>
        </w:rPr>
      </w:pPr>
      <w:r w:rsidRPr="00A14F3B">
        <w:rPr>
          <w:color w:val="auto"/>
          <w:sz w:val="20"/>
          <w:szCs w:val="20"/>
          <w:lang w:val="it-IT"/>
        </w:rPr>
        <w:t>Immediate Termination:</w:t>
      </w:r>
    </w:p>
    <w:p w14:paraId="6FDA7739" w14:textId="77777777" w:rsidR="001A6885" w:rsidRPr="00A14F3B" w:rsidRDefault="001A6885">
      <w:pPr>
        <w:pStyle w:val="Body"/>
        <w:rPr>
          <w:color w:val="auto"/>
          <w:sz w:val="20"/>
          <w:szCs w:val="20"/>
        </w:rPr>
      </w:pPr>
    </w:p>
    <w:p w14:paraId="2B1CC5E9" w14:textId="77777777" w:rsidR="001A6885" w:rsidRPr="00A14F3B" w:rsidRDefault="002F1910">
      <w:pPr>
        <w:pStyle w:val="Body"/>
        <w:rPr>
          <w:color w:val="auto"/>
          <w:sz w:val="20"/>
          <w:szCs w:val="20"/>
        </w:rPr>
      </w:pPr>
      <w:r w:rsidRPr="00A14F3B">
        <w:rPr>
          <w:color w:val="auto"/>
          <w:sz w:val="20"/>
          <w:szCs w:val="20"/>
          <w:lang w:val="en-US"/>
        </w:rPr>
        <w:t xml:space="preserve">This agreement may be terminated by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at any time with immediate effect if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becomes a liability to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including but not limited to criminal investigations or gross misconduct, which includes confidentiality breaches, conflict of interest breaches and reliability and reputational breaches.</w:t>
      </w:r>
      <w:r w:rsidRPr="00A14F3B">
        <w:rPr>
          <w:rFonts w:ascii="Arial Unicode MS" w:hAnsi="Arial Unicode MS"/>
          <w:color w:val="auto"/>
          <w:sz w:val="20"/>
          <w:szCs w:val="20"/>
        </w:rPr>
        <w:br/>
      </w:r>
    </w:p>
    <w:p w14:paraId="09E14D65" w14:textId="77777777" w:rsidR="001A6885" w:rsidRPr="00A14F3B" w:rsidRDefault="002F1910">
      <w:pPr>
        <w:pStyle w:val="Body"/>
        <w:rPr>
          <w:color w:val="auto"/>
          <w:sz w:val="20"/>
          <w:szCs w:val="20"/>
        </w:rPr>
      </w:pPr>
      <w:r w:rsidRPr="00A14F3B">
        <w:rPr>
          <w:color w:val="auto"/>
          <w:sz w:val="20"/>
          <w:szCs w:val="20"/>
          <w:lang w:val="en-US"/>
        </w:rPr>
        <w:t>Servicing Contracts After Termination:</w:t>
      </w:r>
    </w:p>
    <w:p w14:paraId="2362D5B0" w14:textId="77777777" w:rsidR="001A6885" w:rsidRPr="00A14F3B" w:rsidRDefault="001A6885">
      <w:pPr>
        <w:pStyle w:val="Body"/>
        <w:rPr>
          <w:color w:val="auto"/>
          <w:sz w:val="20"/>
          <w:szCs w:val="20"/>
        </w:rPr>
      </w:pPr>
    </w:p>
    <w:p w14:paraId="21AC8B0B" w14:textId="77777777" w:rsidR="001A6885" w:rsidRPr="00A14F3B" w:rsidRDefault="002F1910">
      <w:pPr>
        <w:pStyle w:val="Body"/>
        <w:rPr>
          <w:color w:val="auto"/>
          <w:sz w:val="20"/>
          <w:szCs w:val="20"/>
        </w:rPr>
      </w:pPr>
      <w:r w:rsidRPr="00A14F3B">
        <w:rPr>
          <w:color w:val="auto"/>
          <w:sz w:val="20"/>
          <w:szCs w:val="20"/>
          <w:lang w:val="en-US"/>
        </w:rPr>
        <w:t xml:space="preserve">If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terminates </w:t>
      </w:r>
      <w:r w:rsidRPr="00A14F3B">
        <w:rPr>
          <w:color w:val="auto"/>
          <w:sz w:val="20"/>
          <w:szCs w:val="20"/>
        </w:rPr>
        <w:t>‘</w:t>
      </w:r>
      <w:r w:rsidRPr="00A14F3B">
        <w:rPr>
          <w:color w:val="auto"/>
          <w:sz w:val="20"/>
          <w:szCs w:val="20"/>
          <w:lang w:val="en-US"/>
        </w:rPr>
        <w:t>The Agency</w:t>
      </w:r>
      <w:r w:rsidRPr="00A14F3B">
        <w:rPr>
          <w:color w:val="auto"/>
          <w:sz w:val="20"/>
          <w:szCs w:val="20"/>
        </w:rPr>
        <w:t xml:space="preserve">’s’ </w:t>
      </w:r>
      <w:r w:rsidRPr="00A14F3B">
        <w:rPr>
          <w:color w:val="auto"/>
          <w:sz w:val="20"/>
          <w:szCs w:val="20"/>
          <w:lang w:val="en-US"/>
        </w:rPr>
        <w:t xml:space="preserve">appointment,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liaise with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to ensure a smooth transfer to the new agent.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will continue to deal with all ongoing affairs, and will be the point of contact, including the servicing of contracts negotiated, renewals and renegotiations of contracts unless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chooses not to, in which case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would notify the new agent and let them continue the negotiations.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agrees to make the new agent aware of this before signing.</w:t>
      </w:r>
    </w:p>
    <w:p w14:paraId="735EF11F" w14:textId="77777777" w:rsidR="001A6885" w:rsidRPr="00A14F3B" w:rsidRDefault="001A6885">
      <w:pPr>
        <w:pStyle w:val="Body"/>
        <w:rPr>
          <w:color w:val="auto"/>
          <w:sz w:val="20"/>
          <w:szCs w:val="20"/>
        </w:rPr>
      </w:pPr>
    </w:p>
    <w:p w14:paraId="1C552115" w14:textId="77777777" w:rsidR="001A6885" w:rsidRPr="00A14F3B" w:rsidRDefault="001A6885">
      <w:pPr>
        <w:pStyle w:val="Body"/>
        <w:rPr>
          <w:color w:val="auto"/>
          <w:sz w:val="20"/>
          <w:szCs w:val="20"/>
        </w:rPr>
      </w:pPr>
    </w:p>
    <w:p w14:paraId="08E2EEFC" w14:textId="77777777" w:rsidR="001A6885" w:rsidRPr="00A14F3B" w:rsidRDefault="002F1910">
      <w:pPr>
        <w:pStyle w:val="Body"/>
        <w:rPr>
          <w:color w:val="auto"/>
          <w:sz w:val="20"/>
          <w:szCs w:val="20"/>
        </w:rPr>
      </w:pPr>
      <w:r w:rsidRPr="00A14F3B">
        <w:rPr>
          <w:color w:val="auto"/>
          <w:sz w:val="20"/>
          <w:szCs w:val="20"/>
          <w:lang w:val="en-US"/>
        </w:rPr>
        <w:t>Future/Pending Projects and Perpetuity:</w:t>
      </w:r>
    </w:p>
    <w:p w14:paraId="04F6F08C" w14:textId="77777777" w:rsidR="001A6885" w:rsidRPr="00A14F3B" w:rsidRDefault="001A6885">
      <w:pPr>
        <w:pStyle w:val="Body"/>
        <w:rPr>
          <w:color w:val="auto"/>
          <w:sz w:val="20"/>
          <w:szCs w:val="20"/>
        </w:rPr>
      </w:pPr>
    </w:p>
    <w:p w14:paraId="1076EAC7" w14:textId="77777777" w:rsidR="001A6885" w:rsidRPr="00A14F3B" w:rsidRDefault="002F1910">
      <w:pPr>
        <w:pStyle w:val="Body"/>
        <w:rPr>
          <w:color w:val="auto"/>
          <w:sz w:val="20"/>
          <w:szCs w:val="20"/>
        </w:rPr>
      </w:pPr>
      <w:r w:rsidRPr="00A14F3B">
        <w:rPr>
          <w:color w:val="auto"/>
          <w:sz w:val="20"/>
          <w:szCs w:val="20"/>
          <w:lang w:val="en-US"/>
        </w:rPr>
        <w:t>The new representative/agency will be notified of all ongoing work and submissions (protected list) and ongoing discussions during the transition.</w:t>
      </w:r>
    </w:p>
    <w:p w14:paraId="3D198572" w14:textId="77777777" w:rsidR="001A6885" w:rsidRPr="00A14F3B" w:rsidRDefault="001A6885">
      <w:pPr>
        <w:pStyle w:val="Body"/>
        <w:rPr>
          <w:color w:val="auto"/>
          <w:sz w:val="20"/>
          <w:szCs w:val="20"/>
        </w:rPr>
      </w:pPr>
    </w:p>
    <w:p w14:paraId="305DC662" w14:textId="50D7B83D" w:rsidR="001A6885" w:rsidRDefault="002F1910">
      <w:pPr>
        <w:pStyle w:val="Body"/>
        <w:rPr>
          <w:color w:val="auto"/>
          <w:sz w:val="20"/>
          <w:szCs w:val="20"/>
        </w:rPr>
      </w:pP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shall in any event remain entitled in perpetuity to receive full commissions on all contracts negotiated by </w:t>
      </w:r>
      <w:r w:rsidRPr="00A14F3B">
        <w:rPr>
          <w:color w:val="auto"/>
          <w:sz w:val="20"/>
          <w:szCs w:val="20"/>
        </w:rPr>
        <w:t>‘</w:t>
      </w:r>
      <w:r w:rsidRPr="00A14F3B">
        <w:rPr>
          <w:color w:val="auto"/>
          <w:sz w:val="20"/>
          <w:szCs w:val="20"/>
          <w:lang w:val="en-US"/>
        </w:rPr>
        <w:t>The Agency</w:t>
      </w:r>
      <w:r w:rsidRPr="00A14F3B">
        <w:rPr>
          <w:color w:val="auto"/>
          <w:sz w:val="20"/>
          <w:szCs w:val="20"/>
        </w:rPr>
        <w:t>’</w:t>
      </w:r>
      <w:r w:rsidRPr="00A14F3B">
        <w:rPr>
          <w:color w:val="auto"/>
          <w:sz w:val="20"/>
          <w:szCs w:val="20"/>
          <w:lang w:val="en-US"/>
        </w:rPr>
        <w:t xml:space="preserve">, or which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have commenced negotiating on </w:t>
      </w:r>
      <w:r w:rsidRPr="00A14F3B">
        <w:rPr>
          <w:color w:val="auto"/>
          <w:sz w:val="20"/>
          <w:szCs w:val="20"/>
        </w:rPr>
        <w:t>‘</w:t>
      </w:r>
      <w:r w:rsidRPr="00A14F3B">
        <w:rPr>
          <w:color w:val="auto"/>
          <w:sz w:val="20"/>
          <w:szCs w:val="20"/>
          <w:lang w:val="en-US"/>
        </w:rPr>
        <w:t>The Client</w:t>
      </w:r>
      <w:r w:rsidRPr="00A14F3B">
        <w:rPr>
          <w:color w:val="auto"/>
          <w:sz w:val="20"/>
          <w:szCs w:val="20"/>
        </w:rPr>
        <w:t xml:space="preserve">’s’ </w:t>
      </w:r>
      <w:r w:rsidRPr="00A14F3B">
        <w:rPr>
          <w:color w:val="auto"/>
          <w:sz w:val="20"/>
          <w:szCs w:val="20"/>
          <w:lang w:val="en-US"/>
        </w:rPr>
        <w:t xml:space="preserve">behalf, </w:t>
      </w:r>
      <w:r w:rsidRPr="00A14F3B">
        <w:rPr>
          <w:color w:val="auto"/>
          <w:sz w:val="20"/>
          <w:szCs w:val="20"/>
          <w:lang w:val="en-US"/>
        </w:rPr>
        <w:lastRenderedPageBreak/>
        <w:t xml:space="preserve">or which derive from any such contracts and/or on any subsequent extensions or renewals of contracts negotiated and/or initiated during the period that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is/was bound by this contract. It is understood that meetings attended by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are for the purpose of obtaining work and even though the Production Company may delay contracting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the terms of this legally binding contract will apply ad infinitum and commission is payable to </w:t>
      </w:r>
      <w:r w:rsidRPr="00A14F3B">
        <w:rPr>
          <w:color w:val="auto"/>
          <w:sz w:val="20"/>
          <w:szCs w:val="20"/>
        </w:rPr>
        <w:t>‘</w:t>
      </w:r>
      <w:r w:rsidRPr="00A14F3B">
        <w:rPr>
          <w:color w:val="auto"/>
          <w:sz w:val="20"/>
          <w:szCs w:val="20"/>
          <w:lang w:val="en-US"/>
        </w:rPr>
        <w:t>The Agency</w:t>
      </w:r>
      <w:r w:rsidRPr="00A14F3B">
        <w:rPr>
          <w:color w:val="auto"/>
          <w:sz w:val="20"/>
          <w:szCs w:val="20"/>
        </w:rPr>
        <w:t>’.</w:t>
      </w:r>
    </w:p>
    <w:p w14:paraId="110C61E7" w14:textId="77777777" w:rsidR="006927E7" w:rsidRPr="00A14F3B" w:rsidRDefault="006927E7">
      <w:pPr>
        <w:pStyle w:val="Body"/>
        <w:rPr>
          <w:color w:val="auto"/>
          <w:sz w:val="20"/>
          <w:szCs w:val="20"/>
        </w:rPr>
      </w:pPr>
    </w:p>
    <w:p w14:paraId="18907652" w14:textId="77777777" w:rsidR="001A6885" w:rsidRPr="00A14F3B" w:rsidRDefault="001A6885">
      <w:pPr>
        <w:pStyle w:val="Body"/>
        <w:rPr>
          <w:color w:val="auto"/>
          <w:sz w:val="20"/>
          <w:szCs w:val="20"/>
        </w:rPr>
      </w:pPr>
    </w:p>
    <w:p w14:paraId="7917DDA9" w14:textId="77777777" w:rsidR="001A6885" w:rsidRPr="00A14F3B" w:rsidRDefault="002F1910" w:rsidP="00C40177">
      <w:pPr>
        <w:pStyle w:val="Body"/>
        <w:numPr>
          <w:ilvl w:val="0"/>
          <w:numId w:val="13"/>
        </w:numPr>
        <w:rPr>
          <w:b/>
          <w:bCs/>
          <w:color w:val="auto"/>
          <w:sz w:val="20"/>
          <w:szCs w:val="20"/>
        </w:rPr>
      </w:pPr>
      <w:r w:rsidRPr="00A14F3B">
        <w:rPr>
          <w:b/>
          <w:bCs/>
          <w:color w:val="auto"/>
          <w:sz w:val="20"/>
          <w:szCs w:val="20"/>
        </w:rPr>
        <w:t>AGENCY AGREEMENT</w:t>
      </w:r>
    </w:p>
    <w:p w14:paraId="239F8D3D" w14:textId="77777777" w:rsidR="001A6885" w:rsidRPr="00A14F3B" w:rsidRDefault="001A6885">
      <w:pPr>
        <w:pStyle w:val="Body"/>
        <w:rPr>
          <w:color w:val="auto"/>
          <w:sz w:val="20"/>
          <w:szCs w:val="20"/>
        </w:rPr>
      </w:pPr>
    </w:p>
    <w:p w14:paraId="3AFA25EB" w14:textId="7EC3EF65" w:rsidR="001A6885" w:rsidRDefault="002F1910">
      <w:pPr>
        <w:pStyle w:val="Body"/>
        <w:rPr>
          <w:color w:val="auto"/>
          <w:sz w:val="20"/>
          <w:szCs w:val="20"/>
        </w:rPr>
      </w:pPr>
      <w:r w:rsidRPr="00A14F3B">
        <w:rPr>
          <w:color w:val="auto"/>
          <w:sz w:val="20"/>
          <w:szCs w:val="20"/>
          <w:lang w:val="en-US"/>
        </w:rPr>
        <w:t xml:space="preserve">This representation agreement document shall be kept confidential and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agrees to not disclose it in full or in part to anyone besides a Legal Representative, Equity or </w:t>
      </w:r>
      <w:r w:rsidRPr="00A14F3B">
        <w:rPr>
          <w:color w:val="auto"/>
          <w:sz w:val="20"/>
          <w:szCs w:val="20"/>
        </w:rPr>
        <w:t>‘</w:t>
      </w:r>
      <w:r w:rsidRPr="00A14F3B">
        <w:rPr>
          <w:color w:val="auto"/>
          <w:sz w:val="20"/>
          <w:szCs w:val="20"/>
          <w:lang w:val="en-US"/>
        </w:rPr>
        <w:t>The Client</w:t>
      </w:r>
      <w:r w:rsidRPr="00A14F3B">
        <w:rPr>
          <w:color w:val="auto"/>
          <w:sz w:val="20"/>
          <w:szCs w:val="20"/>
        </w:rPr>
        <w:t>’s’ personal Talent Manager.</w:t>
      </w:r>
    </w:p>
    <w:p w14:paraId="6087FC7D" w14:textId="77777777" w:rsidR="006927E7" w:rsidRPr="00A14F3B" w:rsidRDefault="006927E7">
      <w:pPr>
        <w:pStyle w:val="Body"/>
        <w:rPr>
          <w:color w:val="auto"/>
          <w:sz w:val="20"/>
          <w:szCs w:val="20"/>
        </w:rPr>
      </w:pPr>
    </w:p>
    <w:p w14:paraId="298D6A29" w14:textId="77777777" w:rsidR="001A6885" w:rsidRPr="00A14F3B" w:rsidRDefault="001A6885">
      <w:pPr>
        <w:pStyle w:val="Body"/>
        <w:rPr>
          <w:color w:val="auto"/>
          <w:sz w:val="20"/>
          <w:szCs w:val="20"/>
        </w:rPr>
      </w:pPr>
    </w:p>
    <w:p w14:paraId="312E6CCE" w14:textId="77777777" w:rsidR="001A6885" w:rsidRPr="00A14F3B" w:rsidRDefault="002F1910" w:rsidP="00C40177">
      <w:pPr>
        <w:pStyle w:val="Body"/>
        <w:numPr>
          <w:ilvl w:val="0"/>
          <w:numId w:val="13"/>
        </w:numPr>
        <w:rPr>
          <w:b/>
          <w:bCs/>
          <w:color w:val="auto"/>
          <w:sz w:val="20"/>
          <w:szCs w:val="20"/>
        </w:rPr>
      </w:pPr>
      <w:r w:rsidRPr="00A14F3B">
        <w:rPr>
          <w:b/>
          <w:bCs/>
          <w:color w:val="auto"/>
          <w:sz w:val="20"/>
          <w:szCs w:val="20"/>
        </w:rPr>
        <w:t xml:space="preserve"> MISCELLANEOUS</w:t>
      </w:r>
    </w:p>
    <w:p w14:paraId="5D10E05E" w14:textId="77777777" w:rsidR="001A6885" w:rsidRPr="00A14F3B" w:rsidRDefault="001A6885">
      <w:pPr>
        <w:pStyle w:val="Body"/>
        <w:rPr>
          <w:color w:val="auto"/>
          <w:sz w:val="20"/>
          <w:szCs w:val="20"/>
        </w:rPr>
      </w:pPr>
    </w:p>
    <w:p w14:paraId="6B7C6591" w14:textId="77777777" w:rsidR="001A6885" w:rsidRPr="00A14F3B" w:rsidRDefault="002F1910">
      <w:pPr>
        <w:pStyle w:val="Body"/>
        <w:rPr>
          <w:color w:val="auto"/>
          <w:sz w:val="20"/>
          <w:szCs w:val="20"/>
        </w:rPr>
      </w:pPr>
      <w:r w:rsidRPr="00A14F3B">
        <w:rPr>
          <w:color w:val="auto"/>
          <w:sz w:val="20"/>
          <w:szCs w:val="20"/>
          <w:lang w:val="en-US"/>
        </w:rPr>
        <w:t xml:space="preserve">If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changes their resident/postal address or legal name, </w:t>
      </w:r>
      <w:r w:rsidRPr="00A14F3B">
        <w:rPr>
          <w:color w:val="auto"/>
          <w:sz w:val="20"/>
          <w:szCs w:val="20"/>
        </w:rPr>
        <w:t>‘</w:t>
      </w:r>
      <w:r w:rsidRPr="00A14F3B">
        <w:rPr>
          <w:color w:val="auto"/>
          <w:sz w:val="20"/>
          <w:szCs w:val="20"/>
          <w:lang w:val="en-US"/>
        </w:rPr>
        <w:t>The Client</w:t>
      </w:r>
      <w:r w:rsidRPr="00A14F3B">
        <w:rPr>
          <w:color w:val="auto"/>
          <w:sz w:val="20"/>
          <w:szCs w:val="20"/>
        </w:rPr>
        <w:t xml:space="preserve">’ </w:t>
      </w:r>
      <w:r w:rsidRPr="00A14F3B">
        <w:rPr>
          <w:color w:val="auto"/>
          <w:sz w:val="20"/>
          <w:szCs w:val="20"/>
          <w:lang w:val="en-US"/>
        </w:rPr>
        <w:t xml:space="preserve">shall be required to inform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of the new address and legal name immediately in writing.</w:t>
      </w:r>
    </w:p>
    <w:p w14:paraId="1E514957" w14:textId="77777777" w:rsidR="001A6885" w:rsidRPr="00A14F3B" w:rsidRDefault="001A6885">
      <w:pPr>
        <w:pStyle w:val="Body"/>
        <w:rPr>
          <w:color w:val="auto"/>
          <w:sz w:val="20"/>
          <w:szCs w:val="20"/>
        </w:rPr>
      </w:pPr>
    </w:p>
    <w:p w14:paraId="2F77442E" w14:textId="798A8534" w:rsidR="001A6885" w:rsidRPr="00A14F3B" w:rsidRDefault="002F1910" w:rsidP="00C40177">
      <w:pPr>
        <w:pStyle w:val="Body"/>
        <w:numPr>
          <w:ilvl w:val="0"/>
          <w:numId w:val="13"/>
        </w:numPr>
        <w:rPr>
          <w:b/>
          <w:bCs/>
          <w:color w:val="auto"/>
          <w:sz w:val="20"/>
          <w:szCs w:val="20"/>
        </w:rPr>
      </w:pPr>
      <w:r w:rsidRPr="00A14F3B">
        <w:rPr>
          <w:b/>
          <w:bCs/>
          <w:color w:val="auto"/>
          <w:sz w:val="20"/>
          <w:szCs w:val="20"/>
        </w:rPr>
        <w:t xml:space="preserve">GOVERNING LAW </w:t>
      </w:r>
    </w:p>
    <w:p w14:paraId="0D7F6DAF" w14:textId="77777777" w:rsidR="001A6885" w:rsidRPr="00A14F3B" w:rsidRDefault="001A6885">
      <w:pPr>
        <w:pStyle w:val="Body"/>
        <w:rPr>
          <w:color w:val="auto"/>
          <w:sz w:val="20"/>
          <w:szCs w:val="20"/>
        </w:rPr>
      </w:pPr>
    </w:p>
    <w:p w14:paraId="6C9F854C" w14:textId="77777777" w:rsidR="001A6885" w:rsidRPr="00A14F3B" w:rsidRDefault="002F1910">
      <w:pPr>
        <w:pStyle w:val="Body"/>
        <w:rPr>
          <w:color w:val="auto"/>
          <w:sz w:val="20"/>
          <w:szCs w:val="20"/>
        </w:rPr>
      </w:pPr>
      <w:r w:rsidRPr="00A14F3B">
        <w:rPr>
          <w:color w:val="auto"/>
          <w:sz w:val="20"/>
          <w:szCs w:val="20"/>
          <w:lang w:val="en-US"/>
        </w:rPr>
        <w:t>These terms of business are governed and will be constructed in accordance with English law and are subject to the jurisdiction of the English Courts.</w:t>
      </w:r>
    </w:p>
    <w:p w14:paraId="3EC9B3B0" w14:textId="77777777" w:rsidR="001A6885" w:rsidRPr="00A14F3B" w:rsidRDefault="001A6885">
      <w:pPr>
        <w:pStyle w:val="Body"/>
        <w:rPr>
          <w:color w:val="auto"/>
          <w:sz w:val="20"/>
          <w:szCs w:val="20"/>
        </w:rPr>
      </w:pPr>
    </w:p>
    <w:p w14:paraId="5AFF432C" w14:textId="148A4510" w:rsidR="001A6885" w:rsidRPr="00A14F3B" w:rsidRDefault="002F1910" w:rsidP="00C40177">
      <w:pPr>
        <w:pStyle w:val="Body"/>
        <w:numPr>
          <w:ilvl w:val="0"/>
          <w:numId w:val="13"/>
        </w:numPr>
        <w:rPr>
          <w:b/>
          <w:bCs/>
          <w:color w:val="auto"/>
          <w:sz w:val="20"/>
          <w:szCs w:val="20"/>
        </w:rPr>
      </w:pPr>
      <w:r w:rsidRPr="00A14F3B">
        <w:rPr>
          <w:b/>
          <w:bCs/>
          <w:color w:val="auto"/>
          <w:sz w:val="20"/>
          <w:szCs w:val="20"/>
          <w:lang w:val="en-US"/>
        </w:rPr>
        <w:t>BREACH OF CONTRACT</w:t>
      </w:r>
    </w:p>
    <w:p w14:paraId="0DC0DFD4" w14:textId="77777777" w:rsidR="001A6885" w:rsidRPr="00A14F3B" w:rsidRDefault="001A6885">
      <w:pPr>
        <w:pStyle w:val="Body"/>
        <w:rPr>
          <w:color w:val="auto"/>
          <w:sz w:val="20"/>
          <w:szCs w:val="20"/>
        </w:rPr>
      </w:pPr>
    </w:p>
    <w:p w14:paraId="3B57909F" w14:textId="77777777" w:rsidR="001A6885" w:rsidRPr="00A14F3B" w:rsidRDefault="002F1910">
      <w:pPr>
        <w:pStyle w:val="Body"/>
        <w:rPr>
          <w:color w:val="auto"/>
          <w:sz w:val="20"/>
          <w:szCs w:val="20"/>
        </w:rPr>
      </w:pPr>
      <w:r w:rsidRPr="00A14F3B">
        <w:rPr>
          <w:color w:val="auto"/>
          <w:sz w:val="20"/>
          <w:szCs w:val="20"/>
          <w:lang w:val="en-US"/>
        </w:rPr>
        <w:t xml:space="preserve">Failure to adhere to the conditions set out in this contract will be understood to be a breach of contract, and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will reserve the right to legally pursue any breach of the terms and conditions stated in this contract even after this agreement has ended and representation has ceased to exist. This will include taking legal action to recover actual or potential loss of income.</w:t>
      </w:r>
    </w:p>
    <w:p w14:paraId="2953FDFA" w14:textId="77777777" w:rsidR="001A6885" w:rsidRPr="00A14F3B" w:rsidRDefault="001A6885">
      <w:pPr>
        <w:pStyle w:val="Body"/>
        <w:rPr>
          <w:color w:val="auto"/>
          <w:sz w:val="20"/>
          <w:szCs w:val="20"/>
        </w:rPr>
      </w:pPr>
    </w:p>
    <w:p w14:paraId="16432DF9" w14:textId="115B80A6" w:rsidR="001A6885" w:rsidRPr="00A14F3B" w:rsidRDefault="002F1910">
      <w:pPr>
        <w:pStyle w:val="Body"/>
        <w:rPr>
          <w:color w:val="auto"/>
          <w:sz w:val="20"/>
          <w:szCs w:val="20"/>
        </w:rPr>
      </w:pPr>
      <w:r w:rsidRPr="00A14F3B">
        <w:rPr>
          <w:color w:val="auto"/>
          <w:sz w:val="20"/>
          <w:szCs w:val="20"/>
          <w:lang w:val="en-US"/>
        </w:rPr>
        <w:t xml:space="preserve">For the avoidance of doubt, it is agreed that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reserves the right to override this contract with amended terms and conditions should the need arise. </w:t>
      </w:r>
      <w:r w:rsidR="005A6C4A" w:rsidRPr="00A14F3B">
        <w:rPr>
          <w:color w:val="auto"/>
          <w:sz w:val="20"/>
          <w:szCs w:val="20"/>
          <w:lang w:val="en-US"/>
        </w:rPr>
        <w:t>The</w:t>
      </w:r>
      <w:r w:rsidRPr="00A14F3B">
        <w:rPr>
          <w:color w:val="auto"/>
          <w:sz w:val="20"/>
          <w:szCs w:val="20"/>
          <w:lang w:val="en-US"/>
        </w:rPr>
        <w:t xml:space="preserve"> new terms and conditions shall remain enforceable by law from the date of acceptance once signed by </w:t>
      </w:r>
      <w:r w:rsidRPr="00A14F3B">
        <w:rPr>
          <w:color w:val="auto"/>
          <w:sz w:val="20"/>
          <w:szCs w:val="20"/>
        </w:rPr>
        <w:t>‘</w:t>
      </w:r>
      <w:r w:rsidRPr="00A14F3B">
        <w:rPr>
          <w:color w:val="auto"/>
          <w:sz w:val="20"/>
          <w:szCs w:val="20"/>
          <w:lang w:val="en-US"/>
        </w:rPr>
        <w:t>The Client</w:t>
      </w:r>
      <w:r w:rsidRPr="00A14F3B">
        <w:rPr>
          <w:color w:val="auto"/>
          <w:sz w:val="20"/>
          <w:szCs w:val="20"/>
        </w:rPr>
        <w:t>’</w:t>
      </w:r>
      <w:r w:rsidR="005A6C4A" w:rsidRPr="00A14F3B">
        <w:rPr>
          <w:color w:val="auto"/>
          <w:sz w:val="20"/>
          <w:szCs w:val="20"/>
        </w:rPr>
        <w:t xml:space="preserve"> and this Agreement shall remain valid until the new agreement is signed.</w:t>
      </w:r>
    </w:p>
    <w:p w14:paraId="2A476E3E" w14:textId="77777777" w:rsidR="001A6885" w:rsidRPr="00A14F3B" w:rsidRDefault="001A6885">
      <w:pPr>
        <w:pStyle w:val="Body"/>
        <w:rPr>
          <w:color w:val="auto"/>
          <w:sz w:val="20"/>
          <w:szCs w:val="20"/>
        </w:rPr>
      </w:pPr>
    </w:p>
    <w:p w14:paraId="115D10A0" w14:textId="19C4B129" w:rsidR="001A6885" w:rsidRPr="00A14F3B" w:rsidRDefault="002F1910">
      <w:pPr>
        <w:pStyle w:val="Body"/>
        <w:rPr>
          <w:color w:val="auto"/>
          <w:sz w:val="20"/>
          <w:szCs w:val="20"/>
          <w:lang w:val="en-US"/>
        </w:rPr>
      </w:pP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 xml:space="preserve">may also decide not to alter the entire document but a section of it. In this case, </w:t>
      </w:r>
      <w:r w:rsidRPr="00A14F3B">
        <w:rPr>
          <w:color w:val="auto"/>
          <w:sz w:val="20"/>
          <w:szCs w:val="20"/>
        </w:rPr>
        <w:t>‘</w:t>
      </w:r>
      <w:r w:rsidRPr="00A14F3B">
        <w:rPr>
          <w:color w:val="auto"/>
          <w:sz w:val="20"/>
          <w:szCs w:val="20"/>
          <w:lang w:val="en-US"/>
        </w:rPr>
        <w:t>The Agency</w:t>
      </w:r>
      <w:r w:rsidRPr="00A14F3B">
        <w:rPr>
          <w:color w:val="auto"/>
          <w:sz w:val="20"/>
          <w:szCs w:val="20"/>
        </w:rPr>
        <w:t xml:space="preserve">’ </w:t>
      </w:r>
      <w:r w:rsidRPr="00A14F3B">
        <w:rPr>
          <w:color w:val="auto"/>
          <w:sz w:val="20"/>
          <w:szCs w:val="20"/>
          <w:lang w:val="en-US"/>
        </w:rPr>
        <w:t>reserves the right to introduce an Addendum</w:t>
      </w:r>
      <w:r w:rsidRPr="00A14F3B">
        <w:rPr>
          <w:color w:val="auto"/>
          <w:sz w:val="20"/>
          <w:szCs w:val="20"/>
        </w:rPr>
        <w:t xml:space="preserve"> </w:t>
      </w:r>
      <w:r w:rsidRPr="00A14F3B">
        <w:rPr>
          <w:color w:val="auto"/>
          <w:sz w:val="20"/>
          <w:szCs w:val="20"/>
          <w:lang w:val="en-US"/>
        </w:rPr>
        <w:t>to alter that section of the contract. This Addendum shall not render this contract invalid</w:t>
      </w:r>
      <w:r w:rsidR="005A6C4A" w:rsidRPr="00A14F3B">
        <w:rPr>
          <w:color w:val="auto"/>
          <w:sz w:val="20"/>
          <w:szCs w:val="20"/>
          <w:lang w:val="en-US"/>
        </w:rPr>
        <w:t xml:space="preserve">, any changes to the conditions of this agreement will require a signature from ‘The Client’. An Addendum </w:t>
      </w:r>
      <w:r w:rsidRPr="00A14F3B">
        <w:rPr>
          <w:color w:val="auto"/>
          <w:sz w:val="20"/>
          <w:szCs w:val="20"/>
          <w:lang w:val="en-US"/>
        </w:rPr>
        <w:t>may also</w:t>
      </w:r>
      <w:r w:rsidR="005A6C4A" w:rsidRPr="00A14F3B">
        <w:rPr>
          <w:color w:val="auto"/>
          <w:sz w:val="20"/>
          <w:szCs w:val="20"/>
          <w:lang w:val="en-US"/>
        </w:rPr>
        <w:t xml:space="preserve"> only</w:t>
      </w:r>
      <w:r w:rsidRPr="00A14F3B">
        <w:rPr>
          <w:color w:val="auto"/>
          <w:sz w:val="20"/>
          <w:szCs w:val="20"/>
          <w:lang w:val="en-US"/>
        </w:rPr>
        <w:t xml:space="preserve"> communicate a change in the business such as a change or addition of management, an acquisition, merge, a change in the agency name, location and/or contact details</w:t>
      </w:r>
      <w:r w:rsidR="005A6C4A" w:rsidRPr="00A14F3B">
        <w:rPr>
          <w:color w:val="auto"/>
          <w:sz w:val="20"/>
          <w:szCs w:val="20"/>
          <w:lang w:val="en-US"/>
        </w:rPr>
        <w:t xml:space="preserve">, this type of </w:t>
      </w:r>
      <w:r w:rsidRPr="00A14F3B">
        <w:rPr>
          <w:color w:val="auto"/>
          <w:sz w:val="20"/>
          <w:szCs w:val="20"/>
          <w:lang w:val="en-US"/>
        </w:rPr>
        <w:t>Addendum</w:t>
      </w:r>
      <w:r w:rsidR="005A6C4A" w:rsidRPr="00A14F3B">
        <w:rPr>
          <w:color w:val="auto"/>
          <w:sz w:val="20"/>
          <w:szCs w:val="20"/>
          <w:lang w:val="en-US"/>
        </w:rPr>
        <w:t xml:space="preserve">, this agreement will remain </w:t>
      </w:r>
      <w:r w:rsidRPr="00A14F3B">
        <w:rPr>
          <w:color w:val="auto"/>
          <w:sz w:val="20"/>
          <w:szCs w:val="20"/>
          <w:lang w:val="en-US"/>
        </w:rPr>
        <w:t xml:space="preserve">valid and </w:t>
      </w:r>
      <w:r w:rsidR="005A6C4A" w:rsidRPr="00A14F3B">
        <w:rPr>
          <w:color w:val="auto"/>
          <w:sz w:val="20"/>
          <w:szCs w:val="20"/>
          <w:lang w:val="en-US"/>
        </w:rPr>
        <w:t>and this type of Addendum will not</w:t>
      </w:r>
      <w:r w:rsidRPr="00A14F3B">
        <w:rPr>
          <w:color w:val="auto"/>
          <w:sz w:val="20"/>
          <w:szCs w:val="20"/>
          <w:lang w:val="en-US"/>
        </w:rPr>
        <w:t xml:space="preserve"> require </w:t>
      </w:r>
      <w:r w:rsidRPr="00A14F3B">
        <w:rPr>
          <w:color w:val="auto"/>
          <w:sz w:val="20"/>
          <w:szCs w:val="20"/>
        </w:rPr>
        <w:t>‘</w:t>
      </w:r>
      <w:r w:rsidRPr="00A14F3B">
        <w:rPr>
          <w:color w:val="auto"/>
          <w:sz w:val="20"/>
          <w:szCs w:val="20"/>
          <w:lang w:val="en-US"/>
        </w:rPr>
        <w:t>The Clients</w:t>
      </w:r>
      <w:r w:rsidRPr="00A14F3B">
        <w:rPr>
          <w:color w:val="auto"/>
          <w:sz w:val="20"/>
          <w:szCs w:val="20"/>
        </w:rPr>
        <w:t xml:space="preserve">’ </w:t>
      </w:r>
      <w:r w:rsidRPr="00A14F3B">
        <w:rPr>
          <w:color w:val="auto"/>
          <w:sz w:val="20"/>
          <w:szCs w:val="20"/>
          <w:lang w:val="en-US"/>
        </w:rPr>
        <w:t>signature</w:t>
      </w:r>
      <w:r w:rsidR="005A6C4A" w:rsidRPr="00A14F3B">
        <w:rPr>
          <w:color w:val="auto"/>
          <w:sz w:val="20"/>
          <w:szCs w:val="20"/>
          <w:lang w:val="en-US"/>
        </w:rPr>
        <w:t>.</w:t>
      </w:r>
    </w:p>
    <w:p w14:paraId="3A538445" w14:textId="77777777" w:rsidR="001A6885" w:rsidRPr="00A14F3B" w:rsidRDefault="001A6885">
      <w:pPr>
        <w:pStyle w:val="Body"/>
        <w:rPr>
          <w:color w:val="auto"/>
          <w:sz w:val="20"/>
          <w:szCs w:val="20"/>
        </w:rPr>
      </w:pPr>
    </w:p>
    <w:p w14:paraId="3106231C" w14:textId="5A462CB2" w:rsidR="001A6885" w:rsidRDefault="002F1910">
      <w:pPr>
        <w:pStyle w:val="Body"/>
        <w:rPr>
          <w:color w:val="auto"/>
          <w:sz w:val="20"/>
          <w:szCs w:val="20"/>
        </w:rPr>
      </w:pPr>
      <w:r w:rsidRPr="00A14F3B">
        <w:rPr>
          <w:color w:val="auto"/>
          <w:sz w:val="20"/>
          <w:szCs w:val="20"/>
          <w:lang w:val="en-US"/>
        </w:rPr>
        <w:t xml:space="preserve">It is hereby noted again, that this contract and the terms within shall remain valid and enforceable by law from the date of acceptance once signed and returned in </w:t>
      </w:r>
      <w:r w:rsidRPr="00A14F3B">
        <w:rPr>
          <w:b/>
          <w:bCs/>
          <w:color w:val="auto"/>
          <w:sz w:val="20"/>
          <w:szCs w:val="20"/>
          <w:lang w:val="en-US"/>
        </w:rPr>
        <w:t xml:space="preserve">full </w:t>
      </w:r>
      <w:r w:rsidRPr="00A14F3B">
        <w:rPr>
          <w:color w:val="auto"/>
          <w:sz w:val="20"/>
          <w:szCs w:val="20"/>
        </w:rPr>
        <w:t>by ‘</w:t>
      </w:r>
      <w:r w:rsidRPr="00A14F3B">
        <w:rPr>
          <w:color w:val="auto"/>
          <w:sz w:val="20"/>
          <w:szCs w:val="20"/>
          <w:lang w:val="en-US"/>
        </w:rPr>
        <w:t>The Client</w:t>
      </w:r>
      <w:r w:rsidRPr="00A14F3B">
        <w:rPr>
          <w:color w:val="auto"/>
          <w:sz w:val="20"/>
          <w:szCs w:val="20"/>
        </w:rPr>
        <w:t>’</w:t>
      </w:r>
      <w:r w:rsidR="00603A46">
        <w:rPr>
          <w:color w:val="auto"/>
          <w:sz w:val="20"/>
          <w:szCs w:val="20"/>
        </w:rPr>
        <w:t xml:space="preserve"> and </w:t>
      </w:r>
      <w:r w:rsidR="00603A46" w:rsidRPr="00A14F3B">
        <w:rPr>
          <w:color w:val="auto"/>
          <w:sz w:val="20"/>
          <w:szCs w:val="20"/>
        </w:rPr>
        <w:t>‘</w:t>
      </w:r>
      <w:r w:rsidR="00603A46" w:rsidRPr="00A14F3B">
        <w:rPr>
          <w:color w:val="auto"/>
          <w:sz w:val="20"/>
          <w:szCs w:val="20"/>
          <w:lang w:val="en-US"/>
        </w:rPr>
        <w:t>The Agency</w:t>
      </w:r>
      <w:r w:rsidR="00603A46" w:rsidRPr="00A14F3B">
        <w:rPr>
          <w:color w:val="auto"/>
          <w:sz w:val="20"/>
          <w:szCs w:val="20"/>
        </w:rPr>
        <w:t>’</w:t>
      </w:r>
      <w:r w:rsidR="00603A46">
        <w:rPr>
          <w:color w:val="auto"/>
          <w:sz w:val="20"/>
          <w:szCs w:val="20"/>
        </w:rPr>
        <w:t xml:space="preserve">. </w:t>
      </w:r>
      <w:r w:rsidR="00603A46">
        <w:rPr>
          <w:color w:val="auto"/>
          <w:sz w:val="20"/>
          <w:szCs w:val="20"/>
        </w:rPr>
        <w:br/>
      </w:r>
    </w:p>
    <w:p w14:paraId="3046BF0C" w14:textId="58076217" w:rsidR="00603A46" w:rsidRPr="00A14F3B" w:rsidRDefault="00603A46">
      <w:pPr>
        <w:pStyle w:val="Body"/>
        <w:rPr>
          <w:color w:val="auto"/>
          <w:sz w:val="20"/>
          <w:szCs w:val="20"/>
        </w:rPr>
      </w:pPr>
      <w:r>
        <w:rPr>
          <w:color w:val="auto"/>
          <w:sz w:val="20"/>
          <w:szCs w:val="20"/>
        </w:rPr>
        <w:lastRenderedPageBreak/>
        <w:t>The contract should returned by email if posted all pages must be signed by ‚‘</w:t>
      </w:r>
      <w:r w:rsidRPr="00A14F3B">
        <w:rPr>
          <w:color w:val="auto"/>
          <w:sz w:val="20"/>
          <w:szCs w:val="20"/>
        </w:rPr>
        <w:t>‘</w:t>
      </w:r>
      <w:r w:rsidRPr="00A14F3B">
        <w:rPr>
          <w:color w:val="auto"/>
          <w:sz w:val="20"/>
          <w:szCs w:val="20"/>
          <w:lang w:val="en-US"/>
        </w:rPr>
        <w:t>The Client</w:t>
      </w:r>
      <w:r w:rsidRPr="00A14F3B">
        <w:rPr>
          <w:color w:val="auto"/>
          <w:sz w:val="20"/>
          <w:szCs w:val="20"/>
        </w:rPr>
        <w:t>’</w:t>
      </w:r>
      <w:r>
        <w:rPr>
          <w:color w:val="auto"/>
          <w:sz w:val="20"/>
          <w:szCs w:val="20"/>
        </w:rPr>
        <w:t xml:space="preserve"> and ‚The Agency‘</w:t>
      </w:r>
      <w:r>
        <w:rPr>
          <w:color w:val="auto"/>
          <w:sz w:val="20"/>
          <w:szCs w:val="20"/>
        </w:rPr>
        <w:br/>
      </w:r>
    </w:p>
    <w:p w14:paraId="537DAD0E" w14:textId="77777777" w:rsidR="001A6885" w:rsidRPr="00A14F3B" w:rsidRDefault="002F1910">
      <w:pPr>
        <w:pStyle w:val="Body"/>
        <w:rPr>
          <w:color w:val="auto"/>
          <w:sz w:val="20"/>
          <w:szCs w:val="20"/>
        </w:rPr>
      </w:pPr>
      <w:r w:rsidRPr="00A14F3B">
        <w:rPr>
          <w:color w:val="auto"/>
          <w:sz w:val="20"/>
          <w:szCs w:val="20"/>
          <w:lang w:val="en-US"/>
        </w:rPr>
        <w:t xml:space="preserve">Signed and agreed by: </w:t>
      </w:r>
    </w:p>
    <w:p w14:paraId="575C965B" w14:textId="77777777" w:rsidR="001A6885" w:rsidRPr="00A14F3B" w:rsidRDefault="001A6885">
      <w:pPr>
        <w:pStyle w:val="Body"/>
        <w:rPr>
          <w:color w:val="auto"/>
          <w:sz w:val="20"/>
          <w:szCs w:val="20"/>
        </w:rPr>
      </w:pPr>
    </w:p>
    <w:p w14:paraId="16010F22" w14:textId="63876A72" w:rsidR="001A6885" w:rsidRPr="00A14F3B" w:rsidRDefault="002F0DDB">
      <w:pPr>
        <w:pStyle w:val="Body"/>
        <w:rPr>
          <w:color w:val="auto"/>
          <w:sz w:val="20"/>
          <w:szCs w:val="20"/>
        </w:rPr>
      </w:pPr>
      <w:r>
        <w:rPr>
          <w:color w:val="auto"/>
          <w:sz w:val="20"/>
          <w:szCs w:val="20"/>
        </w:rPr>
        <w:t xml:space="preserve">                            </w:t>
      </w:r>
    </w:p>
    <w:p w14:paraId="41AE384F" w14:textId="77777777" w:rsidR="001A6885" w:rsidRPr="00A14F3B" w:rsidRDefault="002F1910">
      <w:pPr>
        <w:pStyle w:val="Body"/>
        <w:rPr>
          <w:color w:val="auto"/>
          <w:sz w:val="20"/>
          <w:szCs w:val="20"/>
        </w:rPr>
      </w:pPr>
      <w:r w:rsidRPr="00A14F3B">
        <w:rPr>
          <w:color w:val="auto"/>
          <w:sz w:val="20"/>
          <w:szCs w:val="20"/>
          <w:lang w:val="en-US"/>
        </w:rPr>
        <w:t xml:space="preserve">Signature </w:t>
      </w:r>
      <w:proofErr w:type="gramStart"/>
      <w:r w:rsidRPr="00A14F3B">
        <w:rPr>
          <w:color w:val="auto"/>
          <w:sz w:val="20"/>
          <w:szCs w:val="20"/>
          <w:lang w:val="en-US"/>
        </w:rPr>
        <w:t>-  _</w:t>
      </w:r>
      <w:proofErr w:type="gramEnd"/>
      <w:r w:rsidRPr="00A14F3B">
        <w:rPr>
          <w:color w:val="auto"/>
          <w:sz w:val="20"/>
          <w:szCs w:val="20"/>
          <w:lang w:val="en-US"/>
        </w:rPr>
        <w:t>_______________________________</w:t>
      </w:r>
    </w:p>
    <w:p w14:paraId="282C6BBD" w14:textId="00C17BB3" w:rsidR="00C417E3" w:rsidRPr="00A14F3B" w:rsidRDefault="00C417E3" w:rsidP="00C417E3">
      <w:pPr>
        <w:pStyle w:val="Body"/>
        <w:rPr>
          <w:color w:val="auto"/>
          <w:sz w:val="20"/>
          <w:szCs w:val="20"/>
        </w:rPr>
      </w:pPr>
      <w:r w:rsidRPr="00A14F3B">
        <w:rPr>
          <w:b/>
          <w:bCs/>
          <w:color w:val="auto"/>
          <w:sz w:val="20"/>
          <w:szCs w:val="20"/>
          <w:lang w:val="it-IT"/>
        </w:rPr>
        <w:t>Signatory Name</w:t>
      </w:r>
      <w:r w:rsidRPr="00A14F3B">
        <w:rPr>
          <w:color w:val="auto"/>
          <w:sz w:val="20"/>
          <w:szCs w:val="20"/>
        </w:rPr>
        <w:t>: Sandra Thompson-Quartey</w:t>
      </w:r>
    </w:p>
    <w:p w14:paraId="4B2DF864" w14:textId="77777777" w:rsidR="00C417E3" w:rsidRPr="00A14F3B" w:rsidRDefault="00C417E3" w:rsidP="00C417E3">
      <w:pPr>
        <w:pStyle w:val="Body"/>
        <w:rPr>
          <w:color w:val="auto"/>
          <w:sz w:val="20"/>
          <w:szCs w:val="20"/>
        </w:rPr>
      </w:pPr>
      <w:r w:rsidRPr="00A14F3B">
        <w:rPr>
          <w:color w:val="auto"/>
          <w:sz w:val="20"/>
          <w:szCs w:val="20"/>
          <w:lang w:val="en-US"/>
        </w:rPr>
        <w:t>On Behalf of The Artist &amp; Creative Avenue</w:t>
      </w:r>
      <w:r w:rsidRPr="00A14F3B">
        <w:rPr>
          <w:color w:val="auto"/>
          <w:sz w:val="20"/>
          <w:szCs w:val="20"/>
        </w:rPr>
        <w:t xml:space="preserve">   </w:t>
      </w:r>
    </w:p>
    <w:p w14:paraId="53B307F0" w14:textId="77777777" w:rsidR="001A6885" w:rsidRPr="00A14F3B" w:rsidRDefault="001A6885">
      <w:pPr>
        <w:pStyle w:val="Body"/>
        <w:rPr>
          <w:color w:val="auto"/>
          <w:sz w:val="20"/>
          <w:szCs w:val="20"/>
        </w:rPr>
      </w:pPr>
    </w:p>
    <w:p w14:paraId="164468D8" w14:textId="77777777" w:rsidR="001A6885" w:rsidRPr="00A14F3B" w:rsidRDefault="001A6885">
      <w:pPr>
        <w:pStyle w:val="Body"/>
        <w:rPr>
          <w:color w:val="auto"/>
          <w:sz w:val="20"/>
          <w:szCs w:val="20"/>
        </w:rPr>
      </w:pPr>
    </w:p>
    <w:p w14:paraId="0F27126A" w14:textId="77777777" w:rsidR="001A6885" w:rsidRPr="00A14F3B" w:rsidRDefault="001A6885">
      <w:pPr>
        <w:pStyle w:val="Body"/>
        <w:rPr>
          <w:color w:val="auto"/>
          <w:sz w:val="20"/>
          <w:szCs w:val="20"/>
        </w:rPr>
      </w:pPr>
    </w:p>
    <w:p w14:paraId="68FA1D82" w14:textId="77777777" w:rsidR="001A6885" w:rsidRPr="00A14F3B" w:rsidRDefault="001A6885">
      <w:pPr>
        <w:pStyle w:val="Body"/>
        <w:rPr>
          <w:color w:val="auto"/>
          <w:sz w:val="20"/>
          <w:szCs w:val="20"/>
        </w:rPr>
      </w:pPr>
    </w:p>
    <w:p w14:paraId="5E4AFC7C" w14:textId="77777777" w:rsidR="001A6885" w:rsidRPr="00A14F3B" w:rsidRDefault="002F1910">
      <w:pPr>
        <w:pStyle w:val="Body"/>
        <w:rPr>
          <w:color w:val="auto"/>
          <w:sz w:val="20"/>
          <w:szCs w:val="20"/>
        </w:rPr>
      </w:pPr>
      <w:r w:rsidRPr="00A14F3B">
        <w:rPr>
          <w:color w:val="auto"/>
          <w:sz w:val="20"/>
          <w:szCs w:val="20"/>
        </w:rPr>
        <w:t xml:space="preserve">    </w:t>
      </w:r>
    </w:p>
    <w:p w14:paraId="7DC50F56" w14:textId="77777777" w:rsidR="001A6885" w:rsidRPr="00A14F3B" w:rsidRDefault="002F1910">
      <w:pPr>
        <w:pStyle w:val="Body"/>
        <w:rPr>
          <w:color w:val="auto"/>
          <w:sz w:val="20"/>
          <w:szCs w:val="20"/>
        </w:rPr>
      </w:pPr>
      <w:r w:rsidRPr="00A14F3B">
        <w:rPr>
          <w:color w:val="auto"/>
          <w:sz w:val="24"/>
          <w:szCs w:val="24"/>
          <w:lang w:val="en-US"/>
        </w:rPr>
        <w:t xml:space="preserve"> X_____________________</w:t>
      </w:r>
      <w:r w:rsidRPr="00A14F3B">
        <w:rPr>
          <w:color w:val="auto"/>
          <w:sz w:val="20"/>
          <w:szCs w:val="20"/>
        </w:rPr>
        <w:t xml:space="preserve">                                                  </w:t>
      </w:r>
    </w:p>
    <w:p w14:paraId="0BEA64D6" w14:textId="636167A4" w:rsidR="001A6885" w:rsidRPr="00A14F3B" w:rsidRDefault="00C417E3">
      <w:pPr>
        <w:pStyle w:val="Body"/>
        <w:rPr>
          <w:color w:val="auto"/>
          <w:sz w:val="20"/>
          <w:szCs w:val="20"/>
        </w:rPr>
      </w:pPr>
      <w:r w:rsidRPr="00A14F3B">
        <w:rPr>
          <w:color w:val="auto"/>
          <w:sz w:val="20"/>
          <w:szCs w:val="20"/>
        </w:rPr>
        <w:t>The Client’s Signature</w:t>
      </w:r>
    </w:p>
    <w:p w14:paraId="569A96D1" w14:textId="77777777" w:rsidR="001A6885" w:rsidRPr="00A14F3B" w:rsidRDefault="001A6885">
      <w:pPr>
        <w:pStyle w:val="Body"/>
        <w:rPr>
          <w:color w:val="auto"/>
          <w:sz w:val="20"/>
          <w:szCs w:val="20"/>
        </w:rPr>
      </w:pPr>
    </w:p>
    <w:p w14:paraId="0398B9F4" w14:textId="77777777" w:rsidR="001A6885" w:rsidRPr="00A14F3B" w:rsidRDefault="001A6885">
      <w:pPr>
        <w:pStyle w:val="Body"/>
        <w:rPr>
          <w:color w:val="auto"/>
        </w:rPr>
      </w:pPr>
    </w:p>
    <w:sectPr w:rsidR="001A6885" w:rsidRPr="00A14F3B">
      <w:footerReference w:type="default" r:id="rId7"/>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90C4" w14:textId="77777777" w:rsidR="0022178A" w:rsidRDefault="0022178A">
      <w:r>
        <w:separator/>
      </w:r>
    </w:p>
  </w:endnote>
  <w:endnote w:type="continuationSeparator" w:id="0">
    <w:p w14:paraId="49D590B2" w14:textId="77777777" w:rsidR="0022178A" w:rsidRDefault="0022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264695"/>
      <w:docPartObj>
        <w:docPartGallery w:val="Page Numbers (Bottom of Page)"/>
        <w:docPartUnique/>
      </w:docPartObj>
    </w:sdtPr>
    <w:sdtEndPr/>
    <w:sdtContent>
      <w:sdt>
        <w:sdtPr>
          <w:id w:val="1728636285"/>
          <w:docPartObj>
            <w:docPartGallery w:val="Page Numbers (Top of Page)"/>
            <w:docPartUnique/>
          </w:docPartObj>
        </w:sdtPr>
        <w:sdtEndPr/>
        <w:sdtContent>
          <w:p w14:paraId="12F728E8" w14:textId="3C54FF64" w:rsidR="003B1994" w:rsidRDefault="003B199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BC34535" w14:textId="77777777" w:rsidR="003B1994" w:rsidRDefault="003B19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4ED01" w14:textId="77777777" w:rsidR="0022178A" w:rsidRDefault="0022178A">
      <w:r>
        <w:separator/>
      </w:r>
    </w:p>
  </w:footnote>
  <w:footnote w:type="continuationSeparator" w:id="0">
    <w:p w14:paraId="64F28E62" w14:textId="77777777" w:rsidR="0022178A" w:rsidRDefault="00221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4E5"/>
    <w:multiLevelType w:val="hybridMultilevel"/>
    <w:tmpl w:val="84122BEE"/>
    <w:numStyleLink w:val="ImportedStyle3"/>
  </w:abstractNum>
  <w:abstractNum w:abstractNumId="1" w15:restartNumberingAfterBreak="0">
    <w:nsid w:val="063B2E21"/>
    <w:multiLevelType w:val="hybridMultilevel"/>
    <w:tmpl w:val="501239D4"/>
    <w:numStyleLink w:val="ImportedStyle11"/>
  </w:abstractNum>
  <w:abstractNum w:abstractNumId="2" w15:restartNumberingAfterBreak="0">
    <w:nsid w:val="0728321F"/>
    <w:multiLevelType w:val="hybridMultilevel"/>
    <w:tmpl w:val="E3FCE680"/>
    <w:numStyleLink w:val="ImportedStyle12"/>
  </w:abstractNum>
  <w:abstractNum w:abstractNumId="3" w15:restartNumberingAfterBreak="0">
    <w:nsid w:val="09147475"/>
    <w:multiLevelType w:val="hybridMultilevel"/>
    <w:tmpl w:val="F79A8596"/>
    <w:styleLink w:val="ImportedStyle13"/>
    <w:lvl w:ilvl="0" w:tplc="34307F3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F56C05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46C45D8">
      <w:start w:val="1"/>
      <w:numFmt w:val="lowerRoman"/>
      <w:lvlText w:val="%3."/>
      <w:lvlJc w:val="left"/>
      <w:pPr>
        <w:ind w:left="216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3" w:tplc="FB78C5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E148E4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CECE16">
      <w:start w:val="1"/>
      <w:numFmt w:val="lowerRoman"/>
      <w:lvlText w:val="%6."/>
      <w:lvlJc w:val="left"/>
      <w:pPr>
        <w:ind w:left="432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6" w:tplc="D69834C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430CB3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370EC26">
      <w:start w:val="1"/>
      <w:numFmt w:val="lowerRoman"/>
      <w:lvlText w:val="%9."/>
      <w:lvlJc w:val="left"/>
      <w:pPr>
        <w:ind w:left="6480" w:hanging="4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B04229"/>
    <w:multiLevelType w:val="hybridMultilevel"/>
    <w:tmpl w:val="AB30E07A"/>
    <w:styleLink w:val="ImportedStyle15"/>
    <w:lvl w:ilvl="0" w:tplc="5118623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20AD9D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B263C6">
      <w:start w:val="1"/>
      <w:numFmt w:val="lowerRoman"/>
      <w:lvlText w:val="%3."/>
      <w:lvlJc w:val="left"/>
      <w:pPr>
        <w:ind w:left="216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3" w:tplc="3CB2FFD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AE75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2BA267E">
      <w:start w:val="1"/>
      <w:numFmt w:val="lowerRoman"/>
      <w:lvlText w:val="%6."/>
      <w:lvlJc w:val="left"/>
      <w:pPr>
        <w:ind w:left="432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6" w:tplc="05D07F2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666EB6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465E76">
      <w:start w:val="1"/>
      <w:numFmt w:val="lowerRoman"/>
      <w:lvlText w:val="%9."/>
      <w:lvlJc w:val="left"/>
      <w:pPr>
        <w:ind w:left="6480" w:hanging="4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C225FF"/>
    <w:multiLevelType w:val="hybridMultilevel"/>
    <w:tmpl w:val="E1E24E4E"/>
    <w:styleLink w:val="ImportedStyle9"/>
    <w:lvl w:ilvl="0" w:tplc="6F4E67E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10AD18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82E14F2">
      <w:start w:val="1"/>
      <w:numFmt w:val="lowerRoman"/>
      <w:lvlText w:val="%3."/>
      <w:lvlJc w:val="left"/>
      <w:pPr>
        <w:ind w:left="216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3" w:tplc="C68ED0D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A484F7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A4C365E">
      <w:start w:val="1"/>
      <w:numFmt w:val="lowerRoman"/>
      <w:lvlText w:val="%6."/>
      <w:lvlJc w:val="left"/>
      <w:pPr>
        <w:ind w:left="432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6" w:tplc="38020AF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4B4D9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26C5EC">
      <w:start w:val="1"/>
      <w:numFmt w:val="lowerRoman"/>
      <w:lvlText w:val="%9."/>
      <w:lvlJc w:val="left"/>
      <w:pPr>
        <w:ind w:left="6480" w:hanging="4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9BF72A9"/>
    <w:multiLevelType w:val="hybridMultilevel"/>
    <w:tmpl w:val="ECE48D32"/>
    <w:numStyleLink w:val="ImportedStyle5"/>
  </w:abstractNum>
  <w:abstractNum w:abstractNumId="7" w15:restartNumberingAfterBreak="0">
    <w:nsid w:val="1B8D20ED"/>
    <w:multiLevelType w:val="hybridMultilevel"/>
    <w:tmpl w:val="100E6450"/>
    <w:numStyleLink w:val="ImportedStyle1"/>
  </w:abstractNum>
  <w:abstractNum w:abstractNumId="8" w15:restartNumberingAfterBreak="0">
    <w:nsid w:val="1DC94C43"/>
    <w:multiLevelType w:val="hybridMultilevel"/>
    <w:tmpl w:val="F1C016BC"/>
    <w:styleLink w:val="ImportedStyle14"/>
    <w:lvl w:ilvl="0" w:tplc="ADC6FA0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C484C4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B8A844">
      <w:start w:val="1"/>
      <w:numFmt w:val="lowerRoman"/>
      <w:lvlText w:val="%3."/>
      <w:lvlJc w:val="left"/>
      <w:pPr>
        <w:ind w:left="216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3" w:tplc="EB46A49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FECE28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B6AD2AA">
      <w:start w:val="1"/>
      <w:numFmt w:val="lowerRoman"/>
      <w:lvlText w:val="%6."/>
      <w:lvlJc w:val="left"/>
      <w:pPr>
        <w:ind w:left="432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6" w:tplc="523C42E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26A7EC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97A8AF8">
      <w:start w:val="1"/>
      <w:numFmt w:val="lowerRoman"/>
      <w:lvlText w:val="%9."/>
      <w:lvlJc w:val="left"/>
      <w:pPr>
        <w:ind w:left="6480" w:hanging="4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3C0935"/>
    <w:multiLevelType w:val="hybridMultilevel"/>
    <w:tmpl w:val="F288D554"/>
    <w:styleLink w:val="ImportedStyle8"/>
    <w:lvl w:ilvl="0" w:tplc="B7548F7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B0AC3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D34E160">
      <w:start w:val="1"/>
      <w:numFmt w:val="lowerRoman"/>
      <w:lvlText w:val="%3."/>
      <w:lvlJc w:val="left"/>
      <w:pPr>
        <w:ind w:left="216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3" w:tplc="CADC040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DB2B38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254E2DC">
      <w:start w:val="1"/>
      <w:numFmt w:val="lowerRoman"/>
      <w:lvlText w:val="%6."/>
      <w:lvlJc w:val="left"/>
      <w:pPr>
        <w:ind w:left="432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6" w:tplc="BAC8FAC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F2266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BC9D30">
      <w:start w:val="1"/>
      <w:numFmt w:val="lowerRoman"/>
      <w:lvlText w:val="%9."/>
      <w:lvlJc w:val="left"/>
      <w:pPr>
        <w:ind w:left="6480" w:hanging="4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953228"/>
    <w:multiLevelType w:val="hybridMultilevel"/>
    <w:tmpl w:val="DDE2BDE4"/>
    <w:styleLink w:val="ImportedStyle6"/>
    <w:lvl w:ilvl="0" w:tplc="57C6D89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D6EA46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74F226">
      <w:start w:val="1"/>
      <w:numFmt w:val="lowerRoman"/>
      <w:lvlText w:val="%3."/>
      <w:lvlJc w:val="left"/>
      <w:pPr>
        <w:ind w:left="216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3" w:tplc="4084594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41C68A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0D4BE16">
      <w:start w:val="1"/>
      <w:numFmt w:val="lowerRoman"/>
      <w:lvlText w:val="%6."/>
      <w:lvlJc w:val="left"/>
      <w:pPr>
        <w:ind w:left="432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6" w:tplc="C7DCEAC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5E0A3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D7C1DFC">
      <w:start w:val="1"/>
      <w:numFmt w:val="lowerRoman"/>
      <w:lvlText w:val="%9."/>
      <w:lvlJc w:val="left"/>
      <w:pPr>
        <w:ind w:left="6480" w:hanging="4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69F5FFC"/>
    <w:multiLevelType w:val="hybridMultilevel"/>
    <w:tmpl w:val="2194A434"/>
    <w:styleLink w:val="ImportedStyle7"/>
    <w:lvl w:ilvl="0" w:tplc="F2DC700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C68729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AFCCB12">
      <w:start w:val="1"/>
      <w:numFmt w:val="lowerRoman"/>
      <w:lvlText w:val="%3."/>
      <w:lvlJc w:val="left"/>
      <w:pPr>
        <w:ind w:left="216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E02BCA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CBCFD1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44543A">
      <w:start w:val="1"/>
      <w:numFmt w:val="lowerRoman"/>
      <w:lvlText w:val="%6."/>
      <w:lvlJc w:val="left"/>
      <w:pPr>
        <w:ind w:left="432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048A86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604730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6CC0DAA">
      <w:start w:val="1"/>
      <w:numFmt w:val="lowerRoman"/>
      <w:lvlText w:val="%9."/>
      <w:lvlJc w:val="left"/>
      <w:pPr>
        <w:ind w:left="6480" w:hanging="4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214717"/>
    <w:multiLevelType w:val="hybridMultilevel"/>
    <w:tmpl w:val="10608BBC"/>
    <w:styleLink w:val="ImportedStyle16"/>
    <w:lvl w:ilvl="0" w:tplc="4786319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B0756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6E2F24">
      <w:start w:val="1"/>
      <w:numFmt w:val="lowerRoman"/>
      <w:lvlText w:val="%3."/>
      <w:lvlJc w:val="left"/>
      <w:pPr>
        <w:ind w:left="2160"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3" w:tplc="BE2E665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E2795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38EDBBA">
      <w:start w:val="1"/>
      <w:numFmt w:val="lowerRoman"/>
      <w:lvlText w:val="%6."/>
      <w:lvlJc w:val="left"/>
      <w:pPr>
        <w:ind w:left="4320"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6" w:tplc="FA20402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A1EE1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A04DC60">
      <w:start w:val="1"/>
      <w:numFmt w:val="lowerRoman"/>
      <w:lvlText w:val="%9."/>
      <w:lvlJc w:val="left"/>
      <w:pPr>
        <w:ind w:left="6480" w:hanging="2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234D1C"/>
    <w:multiLevelType w:val="hybridMultilevel"/>
    <w:tmpl w:val="ECE48D32"/>
    <w:styleLink w:val="ImportedStyle5"/>
    <w:lvl w:ilvl="0" w:tplc="2110C0D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6FA5F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E942454">
      <w:start w:val="1"/>
      <w:numFmt w:val="lowerRoman"/>
      <w:lvlText w:val="%3."/>
      <w:lvlJc w:val="left"/>
      <w:pPr>
        <w:ind w:left="216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3" w:tplc="1BA021B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A8C19F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61C2F16">
      <w:start w:val="1"/>
      <w:numFmt w:val="lowerRoman"/>
      <w:lvlText w:val="%6."/>
      <w:lvlJc w:val="left"/>
      <w:pPr>
        <w:ind w:left="432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6" w:tplc="D686538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298A57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9ED67C">
      <w:start w:val="1"/>
      <w:numFmt w:val="lowerRoman"/>
      <w:lvlText w:val="%9."/>
      <w:lvlJc w:val="left"/>
      <w:pPr>
        <w:ind w:left="6480" w:hanging="4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3C370DC"/>
    <w:multiLevelType w:val="hybridMultilevel"/>
    <w:tmpl w:val="6A34C8E8"/>
    <w:numStyleLink w:val="ImportedStyle10"/>
  </w:abstractNum>
  <w:abstractNum w:abstractNumId="15" w15:restartNumberingAfterBreak="0">
    <w:nsid w:val="3412468B"/>
    <w:multiLevelType w:val="hybridMultilevel"/>
    <w:tmpl w:val="C3900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916635"/>
    <w:multiLevelType w:val="hybridMultilevel"/>
    <w:tmpl w:val="10608BBC"/>
    <w:numStyleLink w:val="ImportedStyle16"/>
  </w:abstractNum>
  <w:abstractNum w:abstractNumId="17" w15:restartNumberingAfterBreak="0">
    <w:nsid w:val="3590148E"/>
    <w:multiLevelType w:val="hybridMultilevel"/>
    <w:tmpl w:val="84122BEE"/>
    <w:styleLink w:val="ImportedStyle3"/>
    <w:lvl w:ilvl="0" w:tplc="9858D22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B7CC4C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378FF02">
      <w:start w:val="1"/>
      <w:numFmt w:val="lowerRoman"/>
      <w:lvlText w:val="%3."/>
      <w:lvlJc w:val="left"/>
      <w:pPr>
        <w:ind w:left="216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3" w:tplc="A0FC764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2FAFEA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4442AA6">
      <w:start w:val="1"/>
      <w:numFmt w:val="lowerRoman"/>
      <w:lvlText w:val="%6."/>
      <w:lvlJc w:val="left"/>
      <w:pPr>
        <w:ind w:left="432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6" w:tplc="751672E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14F56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E349702">
      <w:start w:val="1"/>
      <w:numFmt w:val="lowerRoman"/>
      <w:lvlText w:val="%9."/>
      <w:lvlJc w:val="left"/>
      <w:pPr>
        <w:ind w:left="6480" w:hanging="4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9552C28"/>
    <w:multiLevelType w:val="hybridMultilevel"/>
    <w:tmpl w:val="F288D554"/>
    <w:numStyleLink w:val="ImportedStyle8"/>
  </w:abstractNum>
  <w:abstractNum w:abstractNumId="19" w15:restartNumberingAfterBreak="0">
    <w:nsid w:val="4066398F"/>
    <w:multiLevelType w:val="hybridMultilevel"/>
    <w:tmpl w:val="A4ACF2E6"/>
    <w:styleLink w:val="ImportedStyle4"/>
    <w:lvl w:ilvl="0" w:tplc="F72259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378756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70449C">
      <w:start w:val="1"/>
      <w:numFmt w:val="lowerRoman"/>
      <w:lvlText w:val="%3."/>
      <w:lvlJc w:val="left"/>
      <w:pPr>
        <w:ind w:left="216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3" w:tplc="71AEC2E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3C539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8D6FB0E">
      <w:start w:val="1"/>
      <w:numFmt w:val="lowerRoman"/>
      <w:lvlText w:val="%6."/>
      <w:lvlJc w:val="left"/>
      <w:pPr>
        <w:ind w:left="432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6" w:tplc="F8B82C9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B408D2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A6560A">
      <w:start w:val="1"/>
      <w:numFmt w:val="lowerRoman"/>
      <w:lvlText w:val="%9."/>
      <w:lvlJc w:val="left"/>
      <w:pPr>
        <w:ind w:left="6480" w:hanging="4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13D0FBB"/>
    <w:multiLevelType w:val="hybridMultilevel"/>
    <w:tmpl w:val="F79A8596"/>
    <w:numStyleLink w:val="ImportedStyle13"/>
  </w:abstractNum>
  <w:abstractNum w:abstractNumId="21" w15:restartNumberingAfterBreak="0">
    <w:nsid w:val="4A5A18CE"/>
    <w:multiLevelType w:val="hybridMultilevel"/>
    <w:tmpl w:val="2194A434"/>
    <w:numStyleLink w:val="ImportedStyle7"/>
  </w:abstractNum>
  <w:abstractNum w:abstractNumId="22" w15:restartNumberingAfterBreak="0">
    <w:nsid w:val="4FE543A1"/>
    <w:multiLevelType w:val="hybridMultilevel"/>
    <w:tmpl w:val="6A34C8E8"/>
    <w:styleLink w:val="ImportedStyle10"/>
    <w:lvl w:ilvl="0" w:tplc="19F2A18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C22A1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1280322">
      <w:start w:val="1"/>
      <w:numFmt w:val="lowerRoman"/>
      <w:lvlText w:val="%3."/>
      <w:lvlJc w:val="left"/>
      <w:pPr>
        <w:ind w:left="216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3" w:tplc="89B8E9E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09C5C8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2EA7D2E">
      <w:start w:val="1"/>
      <w:numFmt w:val="lowerRoman"/>
      <w:lvlText w:val="%6."/>
      <w:lvlJc w:val="left"/>
      <w:pPr>
        <w:ind w:left="432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6" w:tplc="ED2405E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0CA0EB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72A073C">
      <w:start w:val="1"/>
      <w:numFmt w:val="lowerRoman"/>
      <w:lvlText w:val="%9."/>
      <w:lvlJc w:val="left"/>
      <w:pPr>
        <w:ind w:left="6480" w:hanging="4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C70712B"/>
    <w:multiLevelType w:val="hybridMultilevel"/>
    <w:tmpl w:val="ADCAB77A"/>
    <w:styleLink w:val="ImportedStyle2"/>
    <w:lvl w:ilvl="0" w:tplc="45229E9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26CF7E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9CE19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DEB48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8F2F16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65661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8CA79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5F06BC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B1C97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1344BA3"/>
    <w:multiLevelType w:val="hybridMultilevel"/>
    <w:tmpl w:val="F8A215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E2F5F"/>
    <w:multiLevelType w:val="hybridMultilevel"/>
    <w:tmpl w:val="A4ACF2E6"/>
    <w:numStyleLink w:val="ImportedStyle4"/>
  </w:abstractNum>
  <w:abstractNum w:abstractNumId="26" w15:restartNumberingAfterBreak="0">
    <w:nsid w:val="683B7952"/>
    <w:multiLevelType w:val="hybridMultilevel"/>
    <w:tmpl w:val="E1E24E4E"/>
    <w:numStyleLink w:val="ImportedStyle9"/>
  </w:abstractNum>
  <w:abstractNum w:abstractNumId="27" w15:restartNumberingAfterBreak="0">
    <w:nsid w:val="69134704"/>
    <w:multiLevelType w:val="hybridMultilevel"/>
    <w:tmpl w:val="AB30E07A"/>
    <w:numStyleLink w:val="ImportedStyle15"/>
  </w:abstractNum>
  <w:abstractNum w:abstractNumId="28" w15:restartNumberingAfterBreak="0">
    <w:nsid w:val="6F0F50CD"/>
    <w:multiLevelType w:val="hybridMultilevel"/>
    <w:tmpl w:val="100E6450"/>
    <w:styleLink w:val="ImportedStyle1"/>
    <w:lvl w:ilvl="0" w:tplc="CACA45D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33EC97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88C95C">
      <w:start w:val="1"/>
      <w:numFmt w:val="lowerRoman"/>
      <w:lvlText w:val="%3."/>
      <w:lvlJc w:val="left"/>
      <w:pPr>
        <w:ind w:left="216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3" w:tplc="5AF00B4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66C6D2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28C0476">
      <w:start w:val="1"/>
      <w:numFmt w:val="lowerRoman"/>
      <w:lvlText w:val="%6."/>
      <w:lvlJc w:val="left"/>
      <w:pPr>
        <w:ind w:left="432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6" w:tplc="68A04DF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23ED77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690F704">
      <w:start w:val="1"/>
      <w:numFmt w:val="lowerRoman"/>
      <w:lvlText w:val="%9."/>
      <w:lvlJc w:val="left"/>
      <w:pPr>
        <w:ind w:left="6480" w:hanging="4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63650D0"/>
    <w:multiLevelType w:val="hybridMultilevel"/>
    <w:tmpl w:val="ADCAB77A"/>
    <w:numStyleLink w:val="ImportedStyle2"/>
  </w:abstractNum>
  <w:abstractNum w:abstractNumId="30" w15:restartNumberingAfterBreak="0">
    <w:nsid w:val="7B041DFF"/>
    <w:multiLevelType w:val="hybridMultilevel"/>
    <w:tmpl w:val="F650EF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854BDA"/>
    <w:multiLevelType w:val="hybridMultilevel"/>
    <w:tmpl w:val="F1C016BC"/>
    <w:numStyleLink w:val="ImportedStyle14"/>
  </w:abstractNum>
  <w:abstractNum w:abstractNumId="32" w15:restartNumberingAfterBreak="0">
    <w:nsid w:val="7D4811C5"/>
    <w:multiLevelType w:val="hybridMultilevel"/>
    <w:tmpl w:val="E3FCE680"/>
    <w:styleLink w:val="ImportedStyle12"/>
    <w:lvl w:ilvl="0" w:tplc="3ECEB87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A462D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C147E46">
      <w:start w:val="1"/>
      <w:numFmt w:val="lowerRoman"/>
      <w:lvlText w:val="%3."/>
      <w:lvlJc w:val="left"/>
      <w:pPr>
        <w:ind w:left="216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3" w:tplc="C96269A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02656D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C2447F8">
      <w:start w:val="1"/>
      <w:numFmt w:val="lowerRoman"/>
      <w:lvlText w:val="%6."/>
      <w:lvlJc w:val="left"/>
      <w:pPr>
        <w:ind w:left="432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6" w:tplc="465002B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ACE2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28E11EA">
      <w:start w:val="1"/>
      <w:numFmt w:val="lowerRoman"/>
      <w:lvlText w:val="%9."/>
      <w:lvlJc w:val="left"/>
      <w:pPr>
        <w:ind w:left="6480" w:hanging="4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DB85C03"/>
    <w:multiLevelType w:val="hybridMultilevel"/>
    <w:tmpl w:val="501239D4"/>
    <w:styleLink w:val="ImportedStyle11"/>
    <w:lvl w:ilvl="0" w:tplc="0A7200C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CAEE3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03A52CA">
      <w:start w:val="1"/>
      <w:numFmt w:val="lowerRoman"/>
      <w:lvlText w:val="%3."/>
      <w:lvlJc w:val="left"/>
      <w:pPr>
        <w:ind w:left="216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3" w:tplc="7ABE4E4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0D4D8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2EACBA">
      <w:start w:val="1"/>
      <w:numFmt w:val="lowerRoman"/>
      <w:lvlText w:val="%6."/>
      <w:lvlJc w:val="left"/>
      <w:pPr>
        <w:ind w:left="4320" w:hanging="456"/>
      </w:pPr>
      <w:rPr>
        <w:rFonts w:hAnsi="Arial Unicode MS"/>
        <w:b/>
        <w:bCs/>
        <w:caps w:val="0"/>
        <w:smallCaps w:val="0"/>
        <w:strike w:val="0"/>
        <w:dstrike w:val="0"/>
        <w:outline w:val="0"/>
        <w:emboss w:val="0"/>
        <w:imprint w:val="0"/>
        <w:spacing w:val="0"/>
        <w:w w:val="100"/>
        <w:kern w:val="0"/>
        <w:position w:val="0"/>
        <w:highlight w:val="none"/>
        <w:vertAlign w:val="baseline"/>
      </w:rPr>
    </w:lvl>
    <w:lvl w:ilvl="6" w:tplc="DF6CAF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B4251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EF85D48">
      <w:start w:val="1"/>
      <w:numFmt w:val="lowerRoman"/>
      <w:lvlText w:val="%9."/>
      <w:lvlJc w:val="left"/>
      <w:pPr>
        <w:ind w:left="6480" w:hanging="4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F5A01DB"/>
    <w:multiLevelType w:val="hybridMultilevel"/>
    <w:tmpl w:val="DDE2BDE4"/>
    <w:numStyleLink w:val="ImportedStyle6"/>
  </w:abstractNum>
  <w:num w:numId="1">
    <w:abstractNumId w:val="28"/>
  </w:num>
  <w:num w:numId="2">
    <w:abstractNumId w:val="7"/>
  </w:num>
  <w:num w:numId="3">
    <w:abstractNumId w:val="23"/>
  </w:num>
  <w:num w:numId="4">
    <w:abstractNumId w:val="29"/>
  </w:num>
  <w:num w:numId="5">
    <w:abstractNumId w:val="17"/>
  </w:num>
  <w:num w:numId="6">
    <w:abstractNumId w:val="0"/>
  </w:num>
  <w:num w:numId="7">
    <w:abstractNumId w:val="0"/>
    <w:lvlOverride w:ilvl="0">
      <w:startOverride w:val="2"/>
    </w:lvlOverride>
  </w:num>
  <w:num w:numId="8">
    <w:abstractNumId w:val="19"/>
  </w:num>
  <w:num w:numId="9">
    <w:abstractNumId w:val="25"/>
  </w:num>
  <w:num w:numId="10">
    <w:abstractNumId w:val="25"/>
    <w:lvlOverride w:ilvl="0">
      <w:startOverride w:val="3"/>
    </w:lvlOverride>
  </w:num>
  <w:num w:numId="11">
    <w:abstractNumId w:val="13"/>
  </w:num>
  <w:num w:numId="12">
    <w:abstractNumId w:val="6"/>
  </w:num>
  <w:num w:numId="13">
    <w:abstractNumId w:val="6"/>
    <w:lvlOverride w:ilvl="0">
      <w:startOverride w:val="1"/>
      <w:lvl w:ilvl="0" w:tplc="6FDE0C7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34"/>
  </w:num>
  <w:num w:numId="16">
    <w:abstractNumId w:val="34"/>
    <w:lvlOverride w:ilvl="0">
      <w:startOverride w:val="5"/>
    </w:lvlOverride>
  </w:num>
  <w:num w:numId="17">
    <w:abstractNumId w:val="11"/>
  </w:num>
  <w:num w:numId="18">
    <w:abstractNumId w:val="21"/>
  </w:num>
  <w:num w:numId="19">
    <w:abstractNumId w:val="21"/>
    <w:lvlOverride w:ilvl="0">
      <w:startOverride w:val="6"/>
    </w:lvlOverride>
  </w:num>
  <w:num w:numId="20">
    <w:abstractNumId w:val="9"/>
  </w:num>
  <w:num w:numId="21">
    <w:abstractNumId w:val="18"/>
  </w:num>
  <w:num w:numId="22">
    <w:abstractNumId w:val="18"/>
    <w:lvlOverride w:ilvl="0">
      <w:startOverride w:val="7"/>
    </w:lvlOverride>
  </w:num>
  <w:num w:numId="23">
    <w:abstractNumId w:val="5"/>
  </w:num>
  <w:num w:numId="24">
    <w:abstractNumId w:val="26"/>
  </w:num>
  <w:num w:numId="25">
    <w:abstractNumId w:val="26"/>
    <w:lvlOverride w:ilvl="0">
      <w:startOverride w:val="8"/>
    </w:lvlOverride>
  </w:num>
  <w:num w:numId="26">
    <w:abstractNumId w:val="22"/>
  </w:num>
  <w:num w:numId="27">
    <w:abstractNumId w:val="14"/>
  </w:num>
  <w:num w:numId="28">
    <w:abstractNumId w:val="14"/>
    <w:lvlOverride w:ilvl="0">
      <w:startOverride w:val="9"/>
    </w:lvlOverride>
  </w:num>
  <w:num w:numId="29">
    <w:abstractNumId w:val="33"/>
  </w:num>
  <w:num w:numId="30">
    <w:abstractNumId w:val="1"/>
  </w:num>
  <w:num w:numId="31">
    <w:abstractNumId w:val="1"/>
    <w:lvlOverride w:ilvl="0">
      <w:startOverride w:val="10"/>
    </w:lvlOverride>
  </w:num>
  <w:num w:numId="32">
    <w:abstractNumId w:val="32"/>
  </w:num>
  <w:num w:numId="33">
    <w:abstractNumId w:val="2"/>
  </w:num>
  <w:num w:numId="34">
    <w:abstractNumId w:val="2"/>
    <w:lvlOverride w:ilvl="0">
      <w:startOverride w:val="11"/>
    </w:lvlOverride>
  </w:num>
  <w:num w:numId="35">
    <w:abstractNumId w:val="3"/>
  </w:num>
  <w:num w:numId="36">
    <w:abstractNumId w:val="20"/>
  </w:num>
  <w:num w:numId="37">
    <w:abstractNumId w:val="20"/>
    <w:lvlOverride w:ilvl="0">
      <w:startOverride w:val="12"/>
    </w:lvlOverride>
  </w:num>
  <w:num w:numId="38">
    <w:abstractNumId w:val="8"/>
  </w:num>
  <w:num w:numId="39">
    <w:abstractNumId w:val="31"/>
  </w:num>
  <w:num w:numId="40">
    <w:abstractNumId w:val="31"/>
    <w:lvlOverride w:ilvl="0">
      <w:startOverride w:val="13"/>
    </w:lvlOverride>
  </w:num>
  <w:num w:numId="41">
    <w:abstractNumId w:val="4"/>
  </w:num>
  <w:num w:numId="42">
    <w:abstractNumId w:val="27"/>
  </w:num>
  <w:num w:numId="43">
    <w:abstractNumId w:val="27"/>
    <w:lvlOverride w:ilvl="0">
      <w:startOverride w:val="14"/>
    </w:lvlOverride>
  </w:num>
  <w:num w:numId="44">
    <w:abstractNumId w:val="12"/>
  </w:num>
  <w:num w:numId="45">
    <w:abstractNumId w:val="16"/>
  </w:num>
  <w:num w:numId="46">
    <w:abstractNumId w:val="16"/>
    <w:lvlOverride w:ilvl="0">
      <w:startOverride w:val="19"/>
    </w:lvlOverride>
  </w:num>
  <w:num w:numId="47">
    <w:abstractNumId w:val="30"/>
  </w:num>
  <w:num w:numId="48">
    <w:abstractNumId w:val="1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85"/>
    <w:rsid w:val="0009662C"/>
    <w:rsid w:val="0012091E"/>
    <w:rsid w:val="001A191E"/>
    <w:rsid w:val="001A6885"/>
    <w:rsid w:val="001B2D76"/>
    <w:rsid w:val="0022010E"/>
    <w:rsid w:val="0022178A"/>
    <w:rsid w:val="00280189"/>
    <w:rsid w:val="002C21D9"/>
    <w:rsid w:val="002C2D96"/>
    <w:rsid w:val="002C4CFA"/>
    <w:rsid w:val="002D3E20"/>
    <w:rsid w:val="002F0DDB"/>
    <w:rsid w:val="002F1910"/>
    <w:rsid w:val="003B1994"/>
    <w:rsid w:val="00401C5C"/>
    <w:rsid w:val="004323D9"/>
    <w:rsid w:val="00517754"/>
    <w:rsid w:val="00520DA5"/>
    <w:rsid w:val="005257D9"/>
    <w:rsid w:val="005A6C4A"/>
    <w:rsid w:val="005E5B6B"/>
    <w:rsid w:val="005F00D8"/>
    <w:rsid w:val="00603A46"/>
    <w:rsid w:val="006927E7"/>
    <w:rsid w:val="006B6B14"/>
    <w:rsid w:val="0089424D"/>
    <w:rsid w:val="008D40C6"/>
    <w:rsid w:val="008F6245"/>
    <w:rsid w:val="00957F9D"/>
    <w:rsid w:val="009B34CB"/>
    <w:rsid w:val="009B553D"/>
    <w:rsid w:val="009E4BD9"/>
    <w:rsid w:val="00A14F3B"/>
    <w:rsid w:val="00A15769"/>
    <w:rsid w:val="00A338B4"/>
    <w:rsid w:val="00A8404A"/>
    <w:rsid w:val="00AE1E08"/>
    <w:rsid w:val="00B8030E"/>
    <w:rsid w:val="00BD3144"/>
    <w:rsid w:val="00C40177"/>
    <w:rsid w:val="00C417E3"/>
    <w:rsid w:val="00C466D3"/>
    <w:rsid w:val="00D269A6"/>
    <w:rsid w:val="00D42E62"/>
    <w:rsid w:val="00DC57EC"/>
    <w:rsid w:val="00E11EDC"/>
    <w:rsid w:val="00E16E7D"/>
    <w:rsid w:val="00E56175"/>
    <w:rsid w:val="00E816B1"/>
    <w:rsid w:val="00E85A84"/>
    <w:rsid w:val="00EB3BBE"/>
    <w:rsid w:val="00F154F8"/>
    <w:rsid w:val="00F8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A5D8"/>
  <w15:docId w15:val="{DAC8B8E2-447F-45D4-9532-975F6CFE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numbering" w:customStyle="1" w:styleId="ImportedStyle11">
    <w:name w:val="Imported Style 11"/>
    <w:pPr>
      <w:numPr>
        <w:numId w:val="29"/>
      </w:numPr>
    </w:pPr>
  </w:style>
  <w:style w:type="numbering" w:customStyle="1" w:styleId="ImportedStyle12">
    <w:name w:val="Imported Style 12"/>
    <w:pPr>
      <w:numPr>
        <w:numId w:val="32"/>
      </w:numPr>
    </w:pPr>
  </w:style>
  <w:style w:type="numbering" w:customStyle="1" w:styleId="ImportedStyle13">
    <w:name w:val="Imported Style 13"/>
    <w:pPr>
      <w:numPr>
        <w:numId w:val="35"/>
      </w:numPr>
    </w:pPr>
  </w:style>
  <w:style w:type="numbering" w:customStyle="1" w:styleId="ImportedStyle14">
    <w:name w:val="Imported Style 14"/>
    <w:pPr>
      <w:numPr>
        <w:numId w:val="38"/>
      </w:numPr>
    </w:pPr>
  </w:style>
  <w:style w:type="numbering" w:customStyle="1" w:styleId="ImportedStyle15">
    <w:name w:val="Imported Style 15"/>
    <w:pPr>
      <w:numPr>
        <w:numId w:val="41"/>
      </w:numPr>
    </w:pPr>
  </w:style>
  <w:style w:type="numbering" w:customStyle="1" w:styleId="ImportedStyle16">
    <w:name w:val="Imported Style 16"/>
    <w:pPr>
      <w:numPr>
        <w:numId w:val="44"/>
      </w:numPr>
    </w:pPr>
  </w:style>
  <w:style w:type="table" w:styleId="TableGrid">
    <w:name w:val="Table Grid"/>
    <w:basedOn w:val="TableNormal"/>
    <w:uiPriority w:val="39"/>
    <w:rsid w:val="00A8404A"/>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Arial" w:eastAsia="Arial" w:hAnsi="Arial" w:cs="Arial"/>
      <w:sz w:val="22"/>
      <w:szCs w:val="22"/>
      <w:bdr w:val="none" w:sz="0" w:space="0" w:color="auto"/>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30E"/>
    <w:pPr>
      <w:tabs>
        <w:tab w:val="center" w:pos="4513"/>
        <w:tab w:val="right" w:pos="9026"/>
      </w:tabs>
    </w:pPr>
  </w:style>
  <w:style w:type="character" w:customStyle="1" w:styleId="HeaderChar">
    <w:name w:val="Header Char"/>
    <w:basedOn w:val="DefaultParagraphFont"/>
    <w:link w:val="Header"/>
    <w:uiPriority w:val="99"/>
    <w:rsid w:val="00B8030E"/>
    <w:rPr>
      <w:sz w:val="24"/>
      <w:szCs w:val="24"/>
      <w:lang w:val="en-US" w:eastAsia="en-US"/>
    </w:rPr>
  </w:style>
  <w:style w:type="paragraph" w:styleId="Footer">
    <w:name w:val="footer"/>
    <w:basedOn w:val="Normal"/>
    <w:link w:val="FooterChar"/>
    <w:uiPriority w:val="99"/>
    <w:unhideWhenUsed/>
    <w:rsid w:val="00B8030E"/>
    <w:pPr>
      <w:tabs>
        <w:tab w:val="center" w:pos="4513"/>
        <w:tab w:val="right" w:pos="9026"/>
      </w:tabs>
    </w:pPr>
  </w:style>
  <w:style w:type="character" w:customStyle="1" w:styleId="FooterChar">
    <w:name w:val="Footer Char"/>
    <w:basedOn w:val="DefaultParagraphFont"/>
    <w:link w:val="Footer"/>
    <w:uiPriority w:val="99"/>
    <w:rsid w:val="00B8030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5186</Words>
  <Characters>29561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 Thompson-Quartey</cp:lastModifiedBy>
  <cp:revision>2</cp:revision>
  <cp:lastPrinted>2019-11-01T15:14:00Z</cp:lastPrinted>
  <dcterms:created xsi:type="dcterms:W3CDTF">2019-12-14T00:12:00Z</dcterms:created>
  <dcterms:modified xsi:type="dcterms:W3CDTF">2019-12-14T00:12:00Z</dcterms:modified>
</cp:coreProperties>
</file>